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AF02" w14:textId="77777777" w:rsidR="00A73F43" w:rsidRDefault="00A73F43" w:rsidP="00BF4C0D">
      <w:pPr>
        <w:spacing w:line="480" w:lineRule="auto"/>
        <w:ind w:left="360"/>
        <w:jc w:val="center"/>
      </w:pPr>
    </w:p>
    <w:p w14:paraId="278DB632" w14:textId="77777777" w:rsidR="00A73F43" w:rsidRDefault="00A73F43" w:rsidP="00BF4C0D">
      <w:pPr>
        <w:spacing w:line="480" w:lineRule="auto"/>
        <w:ind w:left="360"/>
        <w:jc w:val="center"/>
      </w:pPr>
    </w:p>
    <w:p w14:paraId="0293672C" w14:textId="77777777" w:rsidR="00C252FC" w:rsidRPr="00917ADA" w:rsidRDefault="00917ADA" w:rsidP="00C252FC">
      <w:pPr>
        <w:spacing w:line="480" w:lineRule="auto"/>
      </w:pPr>
      <w:r w:rsidRPr="00917ADA">
        <w:t>Capturing Social- Cultural Influences: Relating Individual Work-Life Experiences to Context</w:t>
      </w:r>
    </w:p>
    <w:p w14:paraId="6BE9AFA4" w14:textId="77777777" w:rsidR="00C252FC" w:rsidRDefault="00C252FC" w:rsidP="00EE6D7D">
      <w:pPr>
        <w:spacing w:before="100" w:beforeAutospacing="1" w:after="100" w:afterAutospacing="1"/>
        <w:ind w:left="720"/>
        <w:jc w:val="center"/>
      </w:pPr>
      <w:r>
        <w:t>Dr.  Ellen Ernst Kossek</w:t>
      </w:r>
      <w:r>
        <w:br/>
        <w:t>Basil S. Turner Professor of Management</w:t>
      </w:r>
      <w:r>
        <w:br/>
        <w:t xml:space="preserve">Director of Research </w:t>
      </w:r>
      <w:r w:rsidR="00EE6D7D">
        <w:t>&amp;</w:t>
      </w:r>
      <w:r>
        <w:t xml:space="preserve"> Practice, Susan Bulkeley Butler Center for Leadership Excellence</w:t>
      </w:r>
      <w:r w:rsidR="00EE6D7D">
        <w:tab/>
      </w:r>
      <w:r w:rsidR="00EE6D7D">
        <w:tab/>
        <w:t>2013-2015 President, Work Family Researchers Network</w:t>
      </w:r>
      <w:r w:rsidR="005C0960">
        <w:tab/>
      </w:r>
      <w:r w:rsidR="005C0960">
        <w:tab/>
      </w:r>
      <w:r w:rsidR="005C0960">
        <w:tab/>
      </w:r>
      <w:r w:rsidR="005C0960">
        <w:tab/>
      </w:r>
      <w:r w:rsidR="005C0960">
        <w:tab/>
        <w:t xml:space="preserve">   </w:t>
      </w:r>
      <w:r>
        <w:t>Purdue University Krannert School of Management</w:t>
      </w:r>
      <w:r w:rsidR="005C0960">
        <w:tab/>
      </w:r>
      <w:r w:rsidR="005C0960">
        <w:tab/>
      </w:r>
      <w:r w:rsidR="005C0960">
        <w:tab/>
      </w:r>
      <w:r w:rsidR="005C0960">
        <w:tab/>
      </w:r>
      <w:r w:rsidR="005C0960">
        <w:tab/>
      </w:r>
      <w:r w:rsidR="005C0960">
        <w:tab/>
      </w:r>
      <w:r w:rsidR="005C0960">
        <w:tab/>
      </w:r>
      <w:r>
        <w:t>Rawls Hall- office 4005, 100 S. Grant Street</w:t>
      </w:r>
      <w:r w:rsidR="005C0960">
        <w:tab/>
      </w:r>
      <w:r w:rsidR="005C0960">
        <w:tab/>
      </w:r>
      <w:r w:rsidR="005C0960">
        <w:tab/>
      </w:r>
      <w:r w:rsidR="005C0960">
        <w:tab/>
      </w:r>
      <w:r w:rsidR="005C0960">
        <w:tab/>
      </w:r>
      <w:r w:rsidR="005C0960">
        <w:tab/>
      </w:r>
      <w:r w:rsidR="005C0960">
        <w:tab/>
      </w:r>
      <w:r w:rsidR="005C0960">
        <w:tab/>
      </w:r>
      <w:r>
        <w:t xml:space="preserve"> West Lafayette, IN   </w:t>
      </w:r>
      <w:r w:rsidR="005C0960">
        <w:t xml:space="preserve">USA </w:t>
      </w:r>
      <w:r>
        <w:t>47907-2076</w:t>
      </w:r>
      <w:r w:rsidR="005C0960">
        <w:tab/>
      </w:r>
      <w:r w:rsidR="005C0960">
        <w:tab/>
      </w:r>
      <w:r w:rsidR="005C0960">
        <w:tab/>
      </w:r>
      <w:r w:rsidR="005C0960">
        <w:tab/>
      </w:r>
      <w:r w:rsidR="005C0960">
        <w:tab/>
        <w:t xml:space="preserve">   ekossek@purdue.edu</w:t>
      </w:r>
      <w:r>
        <w:br/>
      </w:r>
    </w:p>
    <w:p w14:paraId="7F040A4E" w14:textId="77777777" w:rsidR="005C0960" w:rsidRDefault="005C0960">
      <w:pPr>
        <w:spacing w:after="160" w:line="259" w:lineRule="auto"/>
      </w:pPr>
      <w:r>
        <w:br w:type="page"/>
      </w:r>
    </w:p>
    <w:p w14:paraId="590C6079" w14:textId="77777777" w:rsidR="000A383C" w:rsidRDefault="000A383C" w:rsidP="00C252FC">
      <w:pPr>
        <w:spacing w:line="480" w:lineRule="auto"/>
        <w:rPr>
          <w:i/>
        </w:rPr>
      </w:pPr>
      <w:r>
        <w:lastRenderedPageBreak/>
        <w:t>“</w:t>
      </w:r>
      <w:r w:rsidR="00C57E81" w:rsidRPr="00C57E81">
        <w:rPr>
          <w:i/>
        </w:rPr>
        <w:t>An e</w:t>
      </w:r>
      <w:r w:rsidRPr="00C57E81">
        <w:rPr>
          <w:i/>
        </w:rPr>
        <w:t>ducation</w:t>
      </w:r>
      <w:r w:rsidR="00C57E81" w:rsidRPr="00C57E81">
        <w:rPr>
          <w:i/>
        </w:rPr>
        <w:t>….</w:t>
      </w:r>
      <w:r w:rsidRPr="00C57E81">
        <w:rPr>
          <w:i/>
        </w:rPr>
        <w:t xml:space="preserve"> is being able to differentiate between what you do know and what you don’t.”</w:t>
      </w:r>
    </w:p>
    <w:p w14:paraId="4ADDF1D3" w14:textId="77777777" w:rsidR="000A383C" w:rsidRDefault="000A383C" w:rsidP="00C252F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Anatole France</w:t>
      </w:r>
      <w:r w:rsidR="00C57E81">
        <w:t xml:space="preserve"> (1901)</w:t>
      </w:r>
    </w:p>
    <w:p w14:paraId="3F930CC2" w14:textId="77777777" w:rsidR="00B248F7" w:rsidRDefault="00FC56F2" w:rsidP="00B248F7">
      <w:pPr>
        <w:spacing w:line="480" w:lineRule="auto"/>
        <w:ind w:firstLine="720"/>
      </w:pPr>
      <w:r>
        <w:t xml:space="preserve">As Anatole France suggests, education is a phenomenon that involves </w:t>
      </w:r>
      <w:r w:rsidRPr="003F3A0E">
        <w:t xml:space="preserve">self-reflection to qualify what one knows and still does not know. One of the most valued rituals and social experiences of scholars is </w:t>
      </w:r>
      <w:r w:rsidR="0032197D">
        <w:t xml:space="preserve">the </w:t>
      </w:r>
      <w:r w:rsidRPr="003F3A0E">
        <w:t>gathering together at conferences to share perspectives.</w:t>
      </w:r>
      <w:r w:rsidR="00384A7D" w:rsidRPr="00384A7D">
        <w:t xml:space="preserve"> </w:t>
      </w:r>
      <w:r w:rsidRPr="003F3A0E">
        <w:t xml:space="preserve">From 2013-2015, I </w:t>
      </w:r>
      <w:r w:rsidR="000637F4">
        <w:t>served as</w:t>
      </w:r>
      <w:r w:rsidRPr="003F3A0E">
        <w:t xml:space="preserve"> the first elected President of the Work Family Researchers Network</w:t>
      </w:r>
      <w:r w:rsidR="000637F4">
        <w:t xml:space="preserve"> </w:t>
      </w:r>
      <w:r w:rsidR="00BF4C0D">
        <w:t xml:space="preserve">(WFRN) </w:t>
      </w:r>
      <w:r w:rsidR="000637F4">
        <w:t xml:space="preserve">and </w:t>
      </w:r>
      <w:r w:rsidR="00A53CFA" w:rsidRPr="003F3A0E">
        <w:t>P</w:t>
      </w:r>
      <w:r w:rsidRPr="003F3A0E">
        <w:t xml:space="preserve">rogram </w:t>
      </w:r>
      <w:r w:rsidR="00A53CFA" w:rsidRPr="003F3A0E">
        <w:t>C</w:t>
      </w:r>
      <w:r w:rsidRPr="003F3A0E">
        <w:t>hair of an international conference</w:t>
      </w:r>
      <w:r w:rsidR="00A53CFA" w:rsidRPr="003F3A0E">
        <w:t xml:space="preserve"> </w:t>
      </w:r>
      <w:r w:rsidR="00A46CBA">
        <w:t>held in June 2014 in New York City with</w:t>
      </w:r>
      <w:r w:rsidR="00A53CFA" w:rsidRPr="003F3A0E">
        <w:t xml:space="preserve"> over 200 sessions</w:t>
      </w:r>
      <w:r w:rsidR="0032197D">
        <w:t xml:space="preserve"> and</w:t>
      </w:r>
      <w:r w:rsidR="00A53CFA" w:rsidRPr="003F3A0E">
        <w:t xml:space="preserve"> 42 countries represented</w:t>
      </w:r>
      <w:r w:rsidR="001F318C">
        <w:t>.</w:t>
      </w:r>
      <w:r w:rsidR="00384A7D">
        <w:t xml:space="preserve"> </w:t>
      </w:r>
      <w:r w:rsidR="00384A7D" w:rsidRPr="003F3A0E">
        <w:t xml:space="preserve">This special issue reflects a partnership with the journal </w:t>
      </w:r>
      <w:r w:rsidR="00384A7D" w:rsidRPr="003F3A0E">
        <w:rPr>
          <w:i/>
          <w:iCs/>
        </w:rPr>
        <w:t>Community, Work &amp; Family</w:t>
      </w:r>
      <w:r w:rsidR="00BF4C0D">
        <w:rPr>
          <w:i/>
          <w:iCs/>
        </w:rPr>
        <w:t xml:space="preserve"> </w:t>
      </w:r>
      <w:r w:rsidR="00A73F43" w:rsidRPr="009C033E">
        <w:rPr>
          <w:iCs/>
        </w:rPr>
        <w:t>to</w:t>
      </w:r>
      <w:r w:rsidR="00A73F43">
        <w:rPr>
          <w:i/>
          <w:iCs/>
        </w:rPr>
        <w:t xml:space="preserve"> </w:t>
      </w:r>
      <w:r w:rsidR="00A73F43" w:rsidRPr="00A73F43">
        <w:rPr>
          <w:iCs/>
        </w:rPr>
        <w:t>cap</w:t>
      </w:r>
      <w:r w:rsidR="00384A7D" w:rsidRPr="00A73F43">
        <w:t>ture c</w:t>
      </w:r>
      <w:r w:rsidR="00384A7D" w:rsidRPr="003F3A0E">
        <w:t>onference highlight</w:t>
      </w:r>
      <w:r w:rsidR="00384A7D">
        <w:t>s.</w:t>
      </w:r>
      <w:r w:rsidR="00321D65" w:rsidRPr="00321D65">
        <w:t xml:space="preserve"> </w:t>
      </w:r>
      <w:r w:rsidR="00B248F7">
        <w:t xml:space="preserve">Below I give a brief overview of </w:t>
      </w:r>
      <w:r w:rsidR="00A73F43">
        <w:t xml:space="preserve">papers and </w:t>
      </w:r>
      <w:r w:rsidR="00BF4C0D">
        <w:t>the future challenges I called for in the Work Family Research Network Presidential address to move work-life research from the margins to the mainstream (Kossek, 2014).</w:t>
      </w:r>
      <w:r w:rsidR="00B248F7">
        <w:t xml:space="preserve"> As you read th</w:t>
      </w:r>
      <w:r w:rsidR="00A73F43">
        <w:t>is</w:t>
      </w:r>
      <w:r w:rsidR="00B248F7">
        <w:t xml:space="preserve"> introduction, consider how the issues </w:t>
      </w:r>
      <w:r w:rsidR="00EB7AA9">
        <w:t>noted</w:t>
      </w:r>
      <w:r w:rsidR="00B248F7">
        <w:t xml:space="preserve"> might motivate your next study to </w:t>
      </w:r>
      <w:r w:rsidR="00BF4C0D">
        <w:t>focus on under-examined and meaningful q</w:t>
      </w:r>
      <w:r w:rsidR="00B248F7">
        <w:t xml:space="preserve">uestions in our field.  While </w:t>
      </w:r>
      <w:r w:rsidR="00EB7AA9">
        <w:t>each</w:t>
      </w:r>
      <w:r w:rsidR="00B248F7">
        <w:t xml:space="preserve"> </w:t>
      </w:r>
      <w:r w:rsidR="00EB7AA9">
        <w:t xml:space="preserve">paper </w:t>
      </w:r>
      <w:r w:rsidR="00A73F43">
        <w:t xml:space="preserve">helps to advance understanding of cultural and contextual issues, </w:t>
      </w:r>
      <w:r w:rsidR="00EB7AA9">
        <w:t>many gaps remain</w:t>
      </w:r>
      <w:r w:rsidR="00B248F7">
        <w:t>.</w:t>
      </w:r>
    </w:p>
    <w:p w14:paraId="075D57E8" w14:textId="77777777" w:rsidR="001F318C" w:rsidRDefault="00EB7AA9" w:rsidP="001F318C">
      <w:pPr>
        <w:spacing w:line="480" w:lineRule="auto"/>
        <w:ind w:firstLine="720"/>
      </w:pPr>
      <w:r>
        <w:t>Like</w:t>
      </w:r>
      <w:r w:rsidR="00A46CBA">
        <w:t xml:space="preserve"> </w:t>
      </w:r>
      <w:r w:rsidR="003F3A0E" w:rsidRPr="003F3A0E">
        <w:t>the</w:t>
      </w:r>
      <w:r w:rsidR="00384A7D">
        <w:t xml:space="preserve"> </w:t>
      </w:r>
      <w:r>
        <w:t xml:space="preserve">work-family </w:t>
      </w:r>
      <w:r w:rsidR="003F3A0E" w:rsidRPr="003F3A0E">
        <w:t>field, th</w:t>
      </w:r>
      <w:r w:rsidR="00A73F43">
        <w:t xml:space="preserve">e WFRN </w:t>
      </w:r>
      <w:r w:rsidR="003F3A0E" w:rsidRPr="003F3A0E">
        <w:t xml:space="preserve">conference was a </w:t>
      </w:r>
      <w:r w:rsidR="000637F4">
        <w:t xml:space="preserve">rich dynamic </w:t>
      </w:r>
      <w:r w:rsidR="003F3A0E" w:rsidRPr="003F3A0E">
        <w:t>experience</w:t>
      </w:r>
      <w:r w:rsidR="00605E32">
        <w:t xml:space="preserve"> </w:t>
      </w:r>
      <w:r w:rsidR="003F3A0E" w:rsidRPr="003F3A0E">
        <w:t>includ</w:t>
      </w:r>
      <w:r w:rsidR="00605E32">
        <w:t>ing</w:t>
      </w:r>
      <w:r w:rsidR="003F3A0E" w:rsidRPr="003F3A0E">
        <w:t xml:space="preserve"> researchers, practitioners and policymakers from around the globe</w:t>
      </w:r>
      <w:r w:rsidR="00605E32">
        <w:t>. Participants</w:t>
      </w:r>
      <w:r w:rsidR="00B32AEB">
        <w:t xml:space="preserve"> shared viewpoints </w:t>
      </w:r>
      <w:r w:rsidR="00605E32">
        <w:t>on w</w:t>
      </w:r>
      <w:r w:rsidR="00B32AEB">
        <w:t xml:space="preserve">hat </w:t>
      </w:r>
      <w:r w:rsidR="00605E32">
        <w:t>they</w:t>
      </w:r>
      <w:r w:rsidR="00B32AEB">
        <w:t xml:space="preserve"> “know”</w:t>
      </w:r>
      <w:r w:rsidR="00605E32">
        <w:t xml:space="preserve"> are truths from </w:t>
      </w:r>
      <w:r w:rsidR="00B32AEB">
        <w:t xml:space="preserve">their </w:t>
      </w:r>
      <w:r w:rsidR="00605E32">
        <w:t xml:space="preserve">ideographic </w:t>
      </w:r>
      <w:r w:rsidR="00B32AEB">
        <w:t xml:space="preserve">vantage </w:t>
      </w:r>
      <w:r w:rsidR="00605E32">
        <w:t>point with</w:t>
      </w:r>
      <w:r w:rsidR="0032197D">
        <w:t xml:space="preserve"> colleagues </w:t>
      </w:r>
      <w:r>
        <w:t>from</w:t>
      </w:r>
      <w:r w:rsidR="0032197D">
        <w:t xml:space="preserve"> </w:t>
      </w:r>
      <w:r w:rsidR="00605E32">
        <w:t>other cultures and disciplinary perspectives to</w:t>
      </w:r>
      <w:r w:rsidR="00521646">
        <w:t xml:space="preserve"> fill in </w:t>
      </w:r>
      <w:r w:rsidR="0032197D">
        <w:t xml:space="preserve">and make salient though </w:t>
      </w:r>
      <w:r w:rsidR="00605E32">
        <w:t xml:space="preserve">scholarly interactions </w:t>
      </w:r>
      <w:r w:rsidR="0032197D">
        <w:t>– how much they</w:t>
      </w:r>
      <w:r w:rsidR="00A73F43">
        <w:t xml:space="preserve"> </w:t>
      </w:r>
      <w:r w:rsidR="0032197D">
        <w:t>still don’t</w:t>
      </w:r>
      <w:r w:rsidR="00605E32">
        <w:t xml:space="preserve"> know</w:t>
      </w:r>
      <w:r w:rsidR="00384A7D">
        <w:t xml:space="preserve"> (and have yet to learn)</w:t>
      </w:r>
      <w:r w:rsidR="00605E32">
        <w:t xml:space="preserve">. </w:t>
      </w:r>
    </w:p>
    <w:p w14:paraId="23020233" w14:textId="77777777" w:rsidR="00D452B5" w:rsidRDefault="00D452B5" w:rsidP="006B0DA3">
      <w:pPr>
        <w:pStyle w:val="NoSpacing"/>
        <w:rPr>
          <w:rFonts w:ascii="Times New Roman" w:hAnsi="Times New Roman"/>
          <w:i/>
          <w:sz w:val="24"/>
          <w:szCs w:val="24"/>
        </w:rPr>
      </w:pPr>
      <w:r w:rsidRPr="006B0DA3">
        <w:rPr>
          <w:rFonts w:ascii="Times New Roman" w:hAnsi="Times New Roman"/>
          <w:i/>
          <w:sz w:val="24"/>
          <w:szCs w:val="24"/>
        </w:rPr>
        <w:t xml:space="preserve"> </w:t>
      </w:r>
      <w:r w:rsidR="001F318C" w:rsidRPr="006B0DA3">
        <w:rPr>
          <w:rFonts w:ascii="Times New Roman" w:hAnsi="Times New Roman"/>
          <w:i/>
          <w:sz w:val="24"/>
          <w:szCs w:val="24"/>
        </w:rPr>
        <w:t xml:space="preserve">Social- Cultural </w:t>
      </w:r>
      <w:r w:rsidR="00917ADA">
        <w:rPr>
          <w:rFonts w:ascii="Times New Roman" w:hAnsi="Times New Roman"/>
          <w:i/>
          <w:sz w:val="24"/>
          <w:szCs w:val="24"/>
        </w:rPr>
        <w:t xml:space="preserve">Contextual </w:t>
      </w:r>
      <w:r w:rsidR="001F318C" w:rsidRPr="006B0DA3">
        <w:rPr>
          <w:rFonts w:ascii="Times New Roman" w:hAnsi="Times New Roman"/>
          <w:i/>
          <w:sz w:val="24"/>
          <w:szCs w:val="24"/>
        </w:rPr>
        <w:t>Influences</w:t>
      </w:r>
      <w:r w:rsidR="00917ADA">
        <w:rPr>
          <w:rFonts w:ascii="Times New Roman" w:hAnsi="Times New Roman"/>
          <w:i/>
          <w:sz w:val="24"/>
          <w:szCs w:val="24"/>
        </w:rPr>
        <w:t xml:space="preserve"> Matter</w:t>
      </w:r>
      <w:r w:rsidRPr="006B0DA3">
        <w:rPr>
          <w:rFonts w:ascii="Times New Roman" w:hAnsi="Times New Roman"/>
          <w:i/>
          <w:sz w:val="24"/>
          <w:szCs w:val="24"/>
        </w:rPr>
        <w:t xml:space="preserve"> </w:t>
      </w:r>
    </w:p>
    <w:p w14:paraId="1F1B2ABB" w14:textId="77777777" w:rsidR="006B0DA3" w:rsidRPr="006B0DA3" w:rsidRDefault="006B0DA3" w:rsidP="006B0DA3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043175B" w14:textId="77777777" w:rsidR="00384A7D" w:rsidRDefault="00A73F43" w:rsidP="000637F4">
      <w:pPr>
        <w:spacing w:line="480" w:lineRule="auto"/>
        <w:ind w:firstLine="720"/>
      </w:pPr>
      <w:r>
        <w:t>A</w:t>
      </w:r>
      <w:r w:rsidR="00AE05A3">
        <w:t xml:space="preserve"> persistent </w:t>
      </w:r>
      <w:r>
        <w:t>g</w:t>
      </w:r>
      <w:r w:rsidR="0032197D">
        <w:t xml:space="preserve">ap </w:t>
      </w:r>
      <w:r w:rsidR="00521646">
        <w:t xml:space="preserve">to bridge in </w:t>
      </w:r>
      <w:r w:rsidR="00AE05A3">
        <w:t>work-family</w:t>
      </w:r>
      <w:r w:rsidR="00521646">
        <w:t>-life</w:t>
      </w:r>
      <w:r w:rsidR="00AE05A3">
        <w:t xml:space="preserve"> research is that most of the body of work</w:t>
      </w:r>
      <w:r w:rsidR="00521646">
        <w:t xml:space="preserve"> </w:t>
      </w:r>
      <w:r w:rsidR="00AE05A3">
        <w:t>examin</w:t>
      </w:r>
      <w:r>
        <w:t>ing</w:t>
      </w:r>
      <w:r w:rsidR="00AE05A3">
        <w:t xml:space="preserve"> individual level work-family experiences</w:t>
      </w:r>
      <w:r w:rsidR="000637F4">
        <w:t xml:space="preserve"> are </w:t>
      </w:r>
      <w:r w:rsidR="00AE05A3">
        <w:t xml:space="preserve">devoid of </w:t>
      </w:r>
      <w:r>
        <w:t xml:space="preserve">inclusion of </w:t>
      </w:r>
      <w:r w:rsidR="00AE05A3">
        <w:t>high</w:t>
      </w:r>
      <w:r w:rsidR="00D452B5">
        <w:t>er</w:t>
      </w:r>
      <w:r w:rsidR="00AE05A3">
        <w:t xml:space="preserve"> level social and cultural influences</w:t>
      </w:r>
      <w:r w:rsidR="00C515C6">
        <w:t xml:space="preserve"> from</w:t>
      </w:r>
      <w:r w:rsidR="00AE05A3">
        <w:t xml:space="preserve"> co-worker</w:t>
      </w:r>
      <w:r w:rsidR="00C515C6">
        <w:t>s</w:t>
      </w:r>
      <w:r w:rsidR="00AE05A3">
        <w:t>, team</w:t>
      </w:r>
      <w:r w:rsidR="00C515C6">
        <w:t>s</w:t>
      </w:r>
      <w:r w:rsidR="00AE05A3">
        <w:t xml:space="preserve">, </w:t>
      </w:r>
      <w:r w:rsidR="00C515C6">
        <w:t xml:space="preserve">clients, </w:t>
      </w:r>
      <w:r w:rsidR="00AE05A3">
        <w:t>organization</w:t>
      </w:r>
      <w:r w:rsidR="00C515C6">
        <w:t>s</w:t>
      </w:r>
      <w:r w:rsidR="00AE05A3">
        <w:t xml:space="preserve"> or national cultu</w:t>
      </w:r>
      <w:r w:rsidR="00C515C6">
        <w:t>re.</w:t>
      </w:r>
      <w:r w:rsidR="00521646">
        <w:t xml:space="preserve"> </w:t>
      </w:r>
      <w:r>
        <w:lastRenderedPageBreak/>
        <w:t>When</w:t>
      </w:r>
      <w:r w:rsidR="000637F4">
        <w:t xml:space="preserve"> descriptions of social and cultural context are lacking in methods and analyses, we d</w:t>
      </w:r>
      <w:r w:rsidR="00521646">
        <w:t xml:space="preserve">o not know how much </w:t>
      </w:r>
      <w:r w:rsidR="000637F4">
        <w:t>the findings from p</w:t>
      </w:r>
      <w:r w:rsidR="00521646">
        <w:t xml:space="preserve">ublished studies </w:t>
      </w:r>
      <w:r w:rsidR="000637F4">
        <w:t>are a fun</w:t>
      </w:r>
      <w:r w:rsidR="00521646">
        <w:t>ction of the ecological social and cultural system</w:t>
      </w:r>
      <w:r w:rsidR="00863A34">
        <w:t>s</w:t>
      </w:r>
      <w:r w:rsidR="00521646">
        <w:t xml:space="preserve"> in which the individual</w:t>
      </w:r>
      <w:r w:rsidR="00863A34">
        <w:t xml:space="preserve">, family, dyad or organization </w:t>
      </w:r>
      <w:r w:rsidR="00521646">
        <w:t>w</w:t>
      </w:r>
      <w:r>
        <w:t>ere</w:t>
      </w:r>
      <w:r w:rsidR="00521646">
        <w:t xml:space="preserve"> embedded.  This idea of nested data- that individual level phenomenon should be bracketed</w:t>
      </w:r>
      <w:r w:rsidR="009C033E">
        <w:t xml:space="preserve"> and understood across multiple levels</w:t>
      </w:r>
      <w:r>
        <w:t>--</w:t>
      </w:r>
      <w:r w:rsidR="00521646">
        <w:t xml:space="preserve"> comes from a number of </w:t>
      </w:r>
      <w:r w:rsidR="00384A7D">
        <w:t>domains</w:t>
      </w:r>
      <w:r w:rsidR="00521646">
        <w:t>.</w:t>
      </w:r>
      <w:r w:rsidR="009C033E">
        <w:t xml:space="preserve"> One of the most </w:t>
      </w:r>
      <w:r w:rsidR="00521646">
        <w:t>prominent example</w:t>
      </w:r>
      <w:r w:rsidR="009C033E">
        <w:t>s comes from</w:t>
      </w:r>
      <w:r w:rsidR="00521646">
        <w:t xml:space="preserve"> </w:t>
      </w:r>
      <w:r w:rsidR="00521646" w:rsidRPr="002D192F">
        <w:t xml:space="preserve">ecological </w:t>
      </w:r>
      <w:r w:rsidR="009C033E">
        <w:t xml:space="preserve">family </w:t>
      </w:r>
      <w:r w:rsidR="00521646" w:rsidRPr="002D192F">
        <w:t>systems theory of nested environments examined by Brofenbrenner (1989)</w:t>
      </w:r>
      <w:r w:rsidR="009C033E">
        <w:t xml:space="preserve"> where he examined how a child’s experiences, for instance may be linked to family systems which may be linked to school or community systems. Such a multi-level view countervails </w:t>
      </w:r>
      <w:r>
        <w:t>a</w:t>
      </w:r>
      <w:r w:rsidR="00863A34">
        <w:t xml:space="preserve"> common criticism of work-family research</w:t>
      </w:r>
      <w:r w:rsidR="009C033E">
        <w:t>-- the</w:t>
      </w:r>
      <w:r w:rsidR="00863A34">
        <w:t xml:space="preserve"> over-re</w:t>
      </w:r>
      <w:r w:rsidR="000637F4" w:rsidRPr="002D192F">
        <w:t xml:space="preserve">liance on individual single source survey </w:t>
      </w:r>
      <w:r w:rsidR="00863A34">
        <w:t xml:space="preserve">or qualitative data from one </w:t>
      </w:r>
      <w:r w:rsidR="009C033E">
        <w:t xml:space="preserve">perspective </w:t>
      </w:r>
      <w:r w:rsidR="000637F4" w:rsidRPr="002D192F">
        <w:t>(</w:t>
      </w:r>
      <w:r w:rsidR="00384A7D" w:rsidRPr="00A90316">
        <w:rPr>
          <w:rFonts w:eastAsia="Times New Roman"/>
          <w:color w:val="000000"/>
        </w:rPr>
        <w:t>Eby, Casper, Lockwood, Bordeaux, &amp; Brinley, 2005)</w:t>
      </w:r>
      <w:r>
        <w:rPr>
          <w:rFonts w:eastAsia="Times New Roman"/>
          <w:color w:val="000000"/>
        </w:rPr>
        <w:t xml:space="preserve">. </w:t>
      </w:r>
      <w:r w:rsidR="009C033E">
        <w:rPr>
          <w:rFonts w:eastAsia="Times New Roman"/>
          <w:color w:val="000000"/>
        </w:rPr>
        <w:t xml:space="preserve"> Yet t</w:t>
      </w:r>
      <w:r>
        <w:rPr>
          <w:rFonts w:eastAsia="Times New Roman"/>
          <w:color w:val="000000"/>
        </w:rPr>
        <w:t>he preponderance of work-family research</w:t>
      </w:r>
      <w:r w:rsidR="000637F4">
        <w:t xml:space="preserve"> </w:t>
      </w:r>
      <w:r w:rsidR="000637F4" w:rsidRPr="002D192F">
        <w:t>adopt</w:t>
      </w:r>
      <w:r>
        <w:t>s</w:t>
      </w:r>
      <w:r w:rsidR="000637F4" w:rsidRPr="002D192F">
        <w:t xml:space="preserve"> a micro level perspective </w:t>
      </w:r>
      <w:r w:rsidR="000637F4">
        <w:t xml:space="preserve">often focusing on </w:t>
      </w:r>
      <w:r>
        <w:t xml:space="preserve">same source </w:t>
      </w:r>
      <w:r w:rsidR="000637F4">
        <w:t>individual attitudes predicting individual outcomes,</w:t>
      </w:r>
      <w:r w:rsidR="00863A34">
        <w:t xml:space="preserve"> or </w:t>
      </w:r>
      <w:r w:rsidR="009C033E">
        <w:t>i</w:t>
      </w:r>
      <w:r w:rsidR="00863A34">
        <w:t xml:space="preserve">n the case of qualitative research individual discourse.  </w:t>
      </w:r>
      <w:r w:rsidR="009C033E">
        <w:t>And w</w:t>
      </w:r>
      <w:r w:rsidR="00863A34">
        <w:t>hen</w:t>
      </w:r>
      <w:r w:rsidR="000637F4" w:rsidRPr="002D192F">
        <w:t xml:space="preserve"> contextual influences are </w:t>
      </w:r>
      <w:r w:rsidR="000637F4">
        <w:t xml:space="preserve">examined, researchers </w:t>
      </w:r>
      <w:r w:rsidR="00384A7D">
        <w:t xml:space="preserve">typically </w:t>
      </w:r>
      <w:r w:rsidR="000637F4">
        <w:t xml:space="preserve">use </w:t>
      </w:r>
      <w:r w:rsidR="000637F4" w:rsidRPr="002D192F">
        <w:t xml:space="preserve">individual self-report perceptions of </w:t>
      </w:r>
      <w:r w:rsidR="000637F4">
        <w:t xml:space="preserve">norms and </w:t>
      </w:r>
      <w:r w:rsidR="000637F4" w:rsidRPr="002D192F">
        <w:t>culture</w:t>
      </w:r>
      <w:r w:rsidR="000637F4">
        <w:t xml:space="preserve">. </w:t>
      </w:r>
    </w:p>
    <w:p w14:paraId="58E3EC94" w14:textId="77777777" w:rsidR="00521646" w:rsidRDefault="00384A7D" w:rsidP="000637F4">
      <w:pPr>
        <w:spacing w:line="480" w:lineRule="auto"/>
        <w:ind w:firstLine="720"/>
      </w:pPr>
      <w:r>
        <w:t>This special issue of highlights from the conference, reflect</w:t>
      </w:r>
      <w:r w:rsidR="009C033E">
        <w:t>s</w:t>
      </w:r>
      <w:r>
        <w:t xml:space="preserve"> a step forward to address </w:t>
      </w:r>
      <w:r w:rsidR="009C033E">
        <w:t>this under-examination of multi-level and other social and cultural influences.</w:t>
      </w:r>
      <w:r>
        <w:t xml:space="preserve"> </w:t>
      </w:r>
      <w:r w:rsidR="000637F4">
        <w:t>Unlike</w:t>
      </w:r>
      <w:r w:rsidR="001F318C">
        <w:t xml:space="preserve"> a lot of</w:t>
      </w:r>
      <w:r w:rsidR="000637F4">
        <w:t xml:space="preserve"> previous research all of the empirical papers </w:t>
      </w:r>
      <w:r w:rsidR="009C033E">
        <w:t xml:space="preserve">selected for </w:t>
      </w:r>
      <w:r w:rsidR="000637F4">
        <w:t xml:space="preserve">this </w:t>
      </w:r>
      <w:r w:rsidR="009C033E">
        <w:t xml:space="preserve">special </w:t>
      </w:r>
      <w:r w:rsidR="000637F4">
        <w:t xml:space="preserve">issue </w:t>
      </w:r>
      <w:r w:rsidR="000637F4" w:rsidRPr="002D192F">
        <w:t>examine</w:t>
      </w:r>
      <w:r w:rsidR="009C033E">
        <w:t>s</w:t>
      </w:r>
      <w:r w:rsidR="000637F4">
        <w:t xml:space="preserve"> w</w:t>
      </w:r>
      <w:r w:rsidR="000637F4" w:rsidRPr="002D192F">
        <w:t xml:space="preserve">ork-family relationships using true multi-level nested data.  </w:t>
      </w:r>
      <w:r w:rsidR="000637F4">
        <w:t xml:space="preserve"> Why is this so important? Because we know that </w:t>
      </w:r>
      <w:r w:rsidR="00863A34">
        <w:t xml:space="preserve">individual level </w:t>
      </w:r>
      <w:r>
        <w:t xml:space="preserve">work-family experiences </w:t>
      </w:r>
      <w:r w:rsidR="00C515C6">
        <w:t xml:space="preserve">do not occur in a vacuum, but </w:t>
      </w:r>
      <w:r w:rsidR="00863A34">
        <w:t xml:space="preserve">occur in </w:t>
      </w:r>
      <w:r w:rsidR="009C033E">
        <w:t xml:space="preserve">relation to </w:t>
      </w:r>
      <w:r w:rsidR="00C515C6">
        <w:t>a social</w:t>
      </w:r>
      <w:r w:rsidR="00863A34">
        <w:t xml:space="preserve"> environment.  A</w:t>
      </w:r>
      <w:r>
        <w:t xml:space="preserve">s an example, </w:t>
      </w:r>
      <w:r w:rsidR="00863A34">
        <w:t xml:space="preserve">individual perceptions of work-family </w:t>
      </w:r>
      <w:r w:rsidR="000637F4">
        <w:t xml:space="preserve">demands and resources </w:t>
      </w:r>
      <w:r w:rsidR="00863A34">
        <w:t>are</w:t>
      </w:r>
      <w:r w:rsidR="00FA17BC">
        <w:t xml:space="preserve"> undoubtedly </w:t>
      </w:r>
      <w:r w:rsidR="00863A34">
        <w:t>a function of exposure to</w:t>
      </w:r>
      <w:r w:rsidR="000637F4">
        <w:t xml:space="preserve"> enrich</w:t>
      </w:r>
      <w:r w:rsidR="00863A34">
        <w:t>ing</w:t>
      </w:r>
      <w:r w:rsidR="000637F4">
        <w:t xml:space="preserve"> or deplet</w:t>
      </w:r>
      <w:r w:rsidR="00863A34">
        <w:t xml:space="preserve">ing </w:t>
      </w:r>
      <w:r w:rsidR="000637F4">
        <w:t>work</w:t>
      </w:r>
      <w:r w:rsidR="00C515C6">
        <w:t xml:space="preserve"> contexts</w:t>
      </w:r>
      <w:r w:rsidR="000637F4">
        <w:t xml:space="preserve">. </w:t>
      </w:r>
      <w:r w:rsidR="00730B42">
        <w:t>Similarly, a</w:t>
      </w:r>
      <w:r w:rsidR="00863A34">
        <w:t xml:space="preserve">n individual’s beliefs about the availability of flexible schedules and polices </w:t>
      </w:r>
      <w:r w:rsidR="009C033E">
        <w:t xml:space="preserve">are likely </w:t>
      </w:r>
      <w:r w:rsidR="00863A34">
        <w:t xml:space="preserve">a function of social comparison to what other jobs and co-workers have and what is seen </w:t>
      </w:r>
      <w:r w:rsidR="00863A34">
        <w:lastRenderedPageBreak/>
        <w:t xml:space="preserve">as normative. </w:t>
      </w:r>
      <w:r>
        <w:t xml:space="preserve">At the macro level, the </w:t>
      </w:r>
      <w:r w:rsidR="00863A34">
        <w:t>take</w:t>
      </w:r>
      <w:r w:rsidR="00FA17BC">
        <w:t>-</w:t>
      </w:r>
      <w:r w:rsidR="00863A34">
        <w:t>up of work-family polic</w:t>
      </w:r>
      <w:r w:rsidR="009C033E">
        <w:t>i</w:t>
      </w:r>
      <w:r w:rsidR="00863A34">
        <w:t xml:space="preserve">es and the degree to which they </w:t>
      </w:r>
      <w:r>
        <w:t>seen as</w:t>
      </w:r>
      <w:r w:rsidR="00863A34">
        <w:t xml:space="preserve"> accessible</w:t>
      </w:r>
      <w:r>
        <w:t xml:space="preserve"> and </w:t>
      </w:r>
      <w:r w:rsidR="009C033E">
        <w:t>used without</w:t>
      </w:r>
      <w:r>
        <w:t xml:space="preserve"> </w:t>
      </w:r>
      <w:r w:rsidR="009C033E">
        <w:t xml:space="preserve">flexibility </w:t>
      </w:r>
      <w:r>
        <w:t xml:space="preserve">stigma </w:t>
      </w:r>
      <w:r w:rsidR="00863A34">
        <w:t xml:space="preserve">may be a function of </w:t>
      </w:r>
      <w:r w:rsidR="00730B42">
        <w:t>n</w:t>
      </w:r>
      <w:r w:rsidR="00863A34">
        <w:t xml:space="preserve">ational </w:t>
      </w:r>
      <w:r w:rsidR="00FA17BC">
        <w:t>institutions</w:t>
      </w:r>
      <w:r w:rsidR="00863A34">
        <w:t xml:space="preserve"> a</w:t>
      </w:r>
      <w:r w:rsidR="009C033E">
        <w:t>nd</w:t>
      </w:r>
      <w:r w:rsidR="00863A34">
        <w:t xml:space="preserve"> societal </w:t>
      </w:r>
      <w:r w:rsidR="00730B42">
        <w:t xml:space="preserve">cultural </w:t>
      </w:r>
      <w:r w:rsidR="00863A34">
        <w:t xml:space="preserve">expectations </w:t>
      </w:r>
      <w:r w:rsidR="00730B42">
        <w:t>regarding the extent to which t</w:t>
      </w:r>
      <w:r w:rsidR="00863A34">
        <w:t xml:space="preserve">he poor and </w:t>
      </w:r>
      <w:r w:rsidR="009C033E">
        <w:t>citizens caring for</w:t>
      </w:r>
      <w:r w:rsidR="00863A34">
        <w:t xml:space="preserve"> children or elders</w:t>
      </w:r>
      <w:r w:rsidR="009C033E">
        <w:t xml:space="preserve"> sh</w:t>
      </w:r>
      <w:r w:rsidR="00863A34">
        <w:t xml:space="preserve">ould be </w:t>
      </w:r>
      <w:r w:rsidR="00FA17BC">
        <w:t xml:space="preserve">publically </w:t>
      </w:r>
      <w:r w:rsidR="00863A34">
        <w:t xml:space="preserve">supported.  </w:t>
      </w:r>
    </w:p>
    <w:p w14:paraId="3AF7C09C" w14:textId="77777777" w:rsidR="00EB7AA9" w:rsidRDefault="00EB7AA9" w:rsidP="00EB7AA9">
      <w:pPr>
        <w:pStyle w:val="NoSpacing"/>
        <w:rPr>
          <w:rFonts w:ascii="Times New Roman" w:hAnsi="Times New Roman"/>
          <w:i/>
          <w:sz w:val="24"/>
          <w:szCs w:val="24"/>
        </w:rPr>
      </w:pPr>
      <w:r w:rsidRPr="00EB7AA9">
        <w:rPr>
          <w:rFonts w:ascii="Times New Roman" w:hAnsi="Times New Roman"/>
          <w:i/>
          <w:sz w:val="24"/>
          <w:szCs w:val="24"/>
        </w:rPr>
        <w:t>Overview of Special Issue Papers</w:t>
      </w:r>
    </w:p>
    <w:p w14:paraId="4DA4E827" w14:textId="77777777" w:rsidR="00EB7AA9" w:rsidRPr="00EB7AA9" w:rsidRDefault="00EB7AA9" w:rsidP="00EB7AA9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4A6B04F2" w14:textId="77777777" w:rsidR="001F318C" w:rsidRDefault="001F318C" w:rsidP="001F318C">
      <w:pPr>
        <w:spacing w:line="480" w:lineRule="auto"/>
        <w:ind w:firstLine="720"/>
      </w:pPr>
      <w:r>
        <w:t>Each of the p</w:t>
      </w:r>
      <w:r w:rsidR="000A2A14">
        <w:t>apers in this issue advance</w:t>
      </w:r>
      <w:r w:rsidR="00A218C3">
        <w:t>s</w:t>
      </w:r>
      <w:r w:rsidR="000A2A14">
        <w:t xml:space="preserve"> </w:t>
      </w:r>
      <w:r w:rsidR="00730B42">
        <w:t xml:space="preserve">understanding of </w:t>
      </w:r>
      <w:r w:rsidR="000A2A14">
        <w:t>social</w:t>
      </w:r>
      <w:r w:rsidR="00730B42">
        <w:t>-</w:t>
      </w:r>
      <w:r w:rsidR="000A2A14">
        <w:t xml:space="preserve">cultural </w:t>
      </w:r>
      <w:r w:rsidR="00730B42">
        <w:t>context</w:t>
      </w:r>
      <w:r w:rsidR="00321D65">
        <w:t xml:space="preserve"> and</w:t>
      </w:r>
      <w:r>
        <w:t xml:space="preserve"> bring</w:t>
      </w:r>
      <w:r w:rsidR="009C033E">
        <w:t>s</w:t>
      </w:r>
      <w:r>
        <w:t xml:space="preserve"> in macro and multi-level views.</w:t>
      </w:r>
      <w:r w:rsidRPr="001F318C">
        <w:t xml:space="preserve"> </w:t>
      </w:r>
      <w:r>
        <w:t>Th</w:t>
      </w:r>
      <w:r w:rsidR="009C033E">
        <w:t>e three papers</w:t>
      </w:r>
      <w:r w:rsidR="00A218C3">
        <w:t xml:space="preserve"> from j</w:t>
      </w:r>
      <w:r>
        <w:t>unior scholar</w:t>
      </w:r>
      <w:r w:rsidR="00A218C3">
        <w:t>s</w:t>
      </w:r>
      <w:r w:rsidR="009C033E">
        <w:t xml:space="preserve"> were</w:t>
      </w:r>
      <w:r>
        <w:t xml:space="preserve"> selected from dozens and dozens of </w:t>
      </w:r>
      <w:r w:rsidR="00FA17BC">
        <w:t xml:space="preserve">conference and journal </w:t>
      </w:r>
      <w:r>
        <w:t xml:space="preserve">submissions. All went through a rigorous blind review process with multiple revisions.  </w:t>
      </w:r>
      <w:r w:rsidR="00B248F7">
        <w:t xml:space="preserve"> </w:t>
      </w:r>
    </w:p>
    <w:p w14:paraId="06A99D85" w14:textId="074AB4DB" w:rsidR="009B5ABE" w:rsidRDefault="001F318C" w:rsidP="00233BBB">
      <w:pPr>
        <w:autoSpaceDE w:val="0"/>
        <w:autoSpaceDN w:val="0"/>
        <w:adjustRightInd w:val="0"/>
        <w:spacing w:line="480" w:lineRule="auto"/>
        <w:ind w:firstLine="720"/>
      </w:pPr>
      <w:r w:rsidRPr="006B0DA3">
        <w:rPr>
          <w:rFonts w:eastAsia="Times New Roman"/>
          <w:color w:val="000000"/>
        </w:rPr>
        <w:t xml:space="preserve">The first paper: “The Ripple Effect of Schedule Control: A Social Network Approach by </w:t>
      </w:r>
      <w:r w:rsidRPr="006B0DA3">
        <w:t>Kristi</w:t>
      </w:r>
      <w:r w:rsidR="0031198A">
        <w:t>e</w:t>
      </w:r>
      <w:r w:rsidRPr="006B0DA3">
        <w:t xml:space="preserve"> McAlpin</w:t>
      </w:r>
      <w:r w:rsidR="00730B42">
        <w:t xml:space="preserve">e is the recipient of </w:t>
      </w:r>
      <w:r w:rsidRPr="006B0DA3">
        <w:t xml:space="preserve">the </w:t>
      </w:r>
      <w:r w:rsidRPr="006B0DA3">
        <w:rPr>
          <w:b/>
          <w:i/>
        </w:rPr>
        <w:t>best junior scholar paper award.</w:t>
      </w:r>
      <w:r w:rsidRPr="006B0DA3">
        <w:t xml:space="preserve">  </w:t>
      </w:r>
      <w:r w:rsidR="006B0DA3" w:rsidRPr="006B0DA3">
        <w:t xml:space="preserve"> </w:t>
      </w:r>
      <w:r w:rsidRPr="006B0DA3">
        <w:rPr>
          <w:rFonts w:eastAsia="TimesNewRoman"/>
        </w:rPr>
        <w:t>Drawing on social informational processing theor</w:t>
      </w:r>
      <w:r w:rsidR="0031198A">
        <w:rPr>
          <w:rFonts w:eastAsia="TimesNewRoman"/>
        </w:rPr>
        <w:t>y</w:t>
      </w:r>
      <w:r w:rsidRPr="006B0DA3">
        <w:rPr>
          <w:rFonts w:eastAsia="TimesNewRoman"/>
        </w:rPr>
        <w:t>,</w:t>
      </w:r>
      <w:r w:rsidR="0031198A">
        <w:rPr>
          <w:rFonts w:eastAsia="TimesNewRoman"/>
        </w:rPr>
        <w:t xml:space="preserve"> as well as literature on flexibility inequality and inducement effects, </w:t>
      </w:r>
      <w:r w:rsidR="00A218C3">
        <w:rPr>
          <w:rFonts w:eastAsia="TimesNewRoman"/>
        </w:rPr>
        <w:t>McAlpine</w:t>
      </w:r>
      <w:r w:rsidR="006B0DA3" w:rsidRPr="006B0DA3">
        <w:rPr>
          <w:rFonts w:eastAsia="TimesNewRoman"/>
        </w:rPr>
        <w:t xml:space="preserve"> found that </w:t>
      </w:r>
      <w:r w:rsidRPr="006B0DA3">
        <w:rPr>
          <w:rFonts w:eastAsia="TimesNewRoman"/>
        </w:rPr>
        <w:t xml:space="preserve">individuals with relatively less schedule control than their </w:t>
      </w:r>
      <w:r w:rsidR="0031198A">
        <w:rPr>
          <w:rFonts w:eastAsia="TimesNewRoman"/>
        </w:rPr>
        <w:t>social</w:t>
      </w:r>
      <w:r w:rsidR="00FA17BC">
        <w:rPr>
          <w:rFonts w:eastAsia="TimesNewRoman"/>
        </w:rPr>
        <w:t xml:space="preserve"> network </w:t>
      </w:r>
      <w:r w:rsidR="002D3EB1">
        <w:rPr>
          <w:rFonts w:eastAsia="TimesNewRoman"/>
        </w:rPr>
        <w:t>contacts</w:t>
      </w:r>
      <w:r w:rsidR="00FA17BC">
        <w:rPr>
          <w:rFonts w:eastAsia="TimesNewRoman"/>
        </w:rPr>
        <w:t xml:space="preserve"> report</w:t>
      </w:r>
      <w:r w:rsidR="0031198A">
        <w:rPr>
          <w:rFonts w:eastAsia="TimesNewRoman"/>
        </w:rPr>
        <w:t>ed</w:t>
      </w:r>
      <w:r w:rsidR="00730B42">
        <w:rPr>
          <w:rFonts w:eastAsia="TimesNewRoman"/>
        </w:rPr>
        <w:t xml:space="preserve"> poorer work outcomes.</w:t>
      </w:r>
      <w:r w:rsidRPr="006B0DA3">
        <w:t xml:space="preserve"> </w:t>
      </w:r>
      <w:r w:rsidR="00730B42">
        <w:t xml:space="preserve">Specifically, </w:t>
      </w:r>
      <w:r w:rsidRPr="006B0DA3">
        <w:t xml:space="preserve">higher schedule control among peers in an individual’s job network </w:t>
      </w:r>
      <w:r w:rsidR="0031198A">
        <w:t>was</w:t>
      </w:r>
      <w:r w:rsidRPr="006B0DA3">
        <w:t xml:space="preserve"> significantly </w:t>
      </w:r>
      <w:r w:rsidRPr="00FA17BC">
        <w:rPr>
          <w:i/>
        </w:rPr>
        <w:t xml:space="preserve">negatively </w:t>
      </w:r>
      <w:r w:rsidRPr="006B0DA3">
        <w:t>associated with</w:t>
      </w:r>
      <w:r w:rsidR="00730B42">
        <w:t xml:space="preserve"> </w:t>
      </w:r>
      <w:r w:rsidRPr="006B0DA3">
        <w:t xml:space="preserve">job satisfaction and organizational commitment. </w:t>
      </w:r>
      <w:r w:rsidR="006B0DA3" w:rsidRPr="006B0DA3">
        <w:t xml:space="preserve"> The paper highlights the importance of</w:t>
      </w:r>
      <w:r w:rsidR="0031198A">
        <w:t xml:space="preserve"> considering the </w:t>
      </w:r>
      <w:r w:rsidR="002D3EB1">
        <w:t>relative effect</w:t>
      </w:r>
      <w:r w:rsidR="0031198A">
        <w:t xml:space="preserve"> of schedule control when</w:t>
      </w:r>
      <w:r w:rsidR="006B0DA3" w:rsidRPr="006B0DA3">
        <w:t xml:space="preserve"> </w:t>
      </w:r>
      <w:r w:rsidR="0031198A">
        <w:t xml:space="preserve">coworker </w:t>
      </w:r>
      <w:r w:rsidR="006B0DA3" w:rsidRPr="006B0DA3">
        <w:t xml:space="preserve">schedule control </w:t>
      </w:r>
      <w:r w:rsidR="0031198A">
        <w:t>is taken into account</w:t>
      </w:r>
      <w:r w:rsidR="006B0DA3" w:rsidRPr="006B0DA3">
        <w:t>.</w:t>
      </w:r>
      <w:r w:rsidR="009B5ABE">
        <w:t xml:space="preserve"> This was the only paper regardless of scholarly rank submitted to the special issue, where all blind reviewers recommended accepting the paper.</w:t>
      </w:r>
    </w:p>
    <w:p w14:paraId="340CB67B" w14:textId="77777777" w:rsidR="00233BBB" w:rsidRDefault="00730B42" w:rsidP="00233BBB">
      <w:pPr>
        <w:autoSpaceDE w:val="0"/>
        <w:autoSpaceDN w:val="0"/>
        <w:adjustRightInd w:val="0"/>
        <w:spacing w:line="480" w:lineRule="auto"/>
        <w:ind w:firstLine="720"/>
      </w:pPr>
      <w:r>
        <w:t xml:space="preserve"> </w:t>
      </w:r>
      <w:r w:rsidRPr="00233BBB">
        <w:t>Laurie Maldonado and Rense Nieuwenhuis’s paper “</w:t>
      </w:r>
      <w:r w:rsidR="006B0DA3" w:rsidRPr="00233BBB">
        <w:t>Family Policies and Single Parent Poverty in 18 OECD Countries, 1978-2008</w:t>
      </w:r>
      <w:r w:rsidR="00233BBB">
        <w:t>”</w:t>
      </w:r>
      <w:r w:rsidRPr="00233BBB">
        <w:t xml:space="preserve"> was </w:t>
      </w:r>
      <w:r w:rsidRPr="00233BBB">
        <w:rPr>
          <w:b/>
          <w:i/>
        </w:rPr>
        <w:t>a runner-up finalist</w:t>
      </w:r>
      <w:r w:rsidRPr="00233BBB">
        <w:t xml:space="preserve"> for the best junior scholar </w:t>
      </w:r>
      <w:r w:rsidR="00A218C3" w:rsidRPr="00233BBB">
        <w:t xml:space="preserve">paper </w:t>
      </w:r>
      <w:r w:rsidRPr="00233BBB">
        <w:t>award</w:t>
      </w:r>
      <w:r w:rsidR="00A209E4" w:rsidRPr="00233BBB">
        <w:t>.</w:t>
      </w:r>
      <w:r w:rsidR="00A218C3" w:rsidRPr="00233BBB">
        <w:t xml:space="preserve"> </w:t>
      </w:r>
      <w:r w:rsidR="009B5ABE">
        <w:t>Drawing on a very rich interna</w:t>
      </w:r>
      <w:bookmarkStart w:id="0" w:name="_GoBack"/>
      <w:bookmarkEnd w:id="0"/>
      <w:r w:rsidR="009B5ABE">
        <w:t>tional database, t</w:t>
      </w:r>
      <w:r w:rsidR="00A218C3" w:rsidRPr="00233BBB">
        <w:t xml:space="preserve">heir paper is novel by examining </w:t>
      </w:r>
      <w:r w:rsidR="005712C9" w:rsidRPr="00233BBB">
        <w:t xml:space="preserve">to </w:t>
      </w:r>
      <w:r w:rsidR="00A209E4" w:rsidRPr="00233BBB">
        <w:t xml:space="preserve">the extent to which different </w:t>
      </w:r>
      <w:r w:rsidR="00A209E4" w:rsidRPr="00233BBB">
        <w:rPr>
          <w:i/>
        </w:rPr>
        <w:t xml:space="preserve">types </w:t>
      </w:r>
      <w:r w:rsidR="00A209E4" w:rsidRPr="00233BBB">
        <w:t xml:space="preserve">of </w:t>
      </w:r>
      <w:r w:rsidR="00233BBB">
        <w:t xml:space="preserve">national family policies impact different </w:t>
      </w:r>
      <w:r w:rsidR="00233BBB" w:rsidRPr="00233BBB">
        <w:rPr>
          <w:i/>
        </w:rPr>
        <w:t xml:space="preserve">types </w:t>
      </w:r>
      <w:r w:rsidR="00233BBB">
        <w:t xml:space="preserve">of </w:t>
      </w:r>
      <w:r w:rsidR="00A209E4" w:rsidRPr="00233BBB">
        <w:t xml:space="preserve">parent </w:t>
      </w:r>
      <w:r w:rsidR="00A209E4" w:rsidRPr="00233BBB">
        <w:lastRenderedPageBreak/>
        <w:t>households.</w:t>
      </w:r>
      <w:r w:rsidR="00A218C3" w:rsidRPr="00233BBB">
        <w:t xml:space="preserve"> </w:t>
      </w:r>
      <w:r w:rsidR="005712C9" w:rsidRPr="00233BBB">
        <w:t>Distinguishing between reconciliation polic</w:t>
      </w:r>
      <w:r w:rsidR="00A218C3" w:rsidRPr="00233BBB">
        <w:t>i</w:t>
      </w:r>
      <w:r w:rsidR="005712C9" w:rsidRPr="00233BBB">
        <w:t>e</w:t>
      </w:r>
      <w:r w:rsidR="00A218C3" w:rsidRPr="00233BBB">
        <w:t xml:space="preserve">s </w:t>
      </w:r>
      <w:r w:rsidR="005712C9" w:rsidRPr="00233BBB">
        <w:t>(</w:t>
      </w:r>
      <w:r w:rsidR="00A218C3" w:rsidRPr="00233BBB">
        <w:t xml:space="preserve">paid </w:t>
      </w:r>
      <w:r w:rsidR="005712C9" w:rsidRPr="00233BBB">
        <w:t>parental leave</w:t>
      </w:r>
      <w:r w:rsidR="00A209E4" w:rsidRPr="00233BBB">
        <w:t>, the</w:t>
      </w:r>
      <w:r w:rsidR="005712C9" w:rsidRPr="00233BBB">
        <w:t xml:space="preserve"> proportion of unpaid leave) and financial support policies (family </w:t>
      </w:r>
      <w:r w:rsidR="00A209E4" w:rsidRPr="00233BBB">
        <w:t xml:space="preserve">direct transfer </w:t>
      </w:r>
      <w:r w:rsidR="005712C9" w:rsidRPr="00233BBB">
        <w:t>allowances), they</w:t>
      </w:r>
      <w:r w:rsidR="00A218C3" w:rsidRPr="00233BBB">
        <w:t xml:space="preserve"> show </w:t>
      </w:r>
      <w:r w:rsidR="009B5ABE">
        <w:t>that</w:t>
      </w:r>
      <w:r w:rsidR="00233BBB">
        <w:t xml:space="preserve"> </w:t>
      </w:r>
      <w:r w:rsidR="00A218C3" w:rsidRPr="00233BBB">
        <w:t>l</w:t>
      </w:r>
      <w:r w:rsidR="00A209E4" w:rsidRPr="00233BBB">
        <w:t>o</w:t>
      </w:r>
      <w:r w:rsidR="00A218C3" w:rsidRPr="00233BBB">
        <w:t xml:space="preserve">nger paid parental leave, a smaller proportion of unpaid leave, and higher amounts of family allowances </w:t>
      </w:r>
      <w:r w:rsidR="009B5ABE">
        <w:t>results in l</w:t>
      </w:r>
      <w:r w:rsidR="00233BBB">
        <w:t xml:space="preserve">ower </w:t>
      </w:r>
      <w:r w:rsidR="00A218C3" w:rsidRPr="00233BBB">
        <w:t>poverty</w:t>
      </w:r>
      <w:r w:rsidR="00233BBB">
        <w:t xml:space="preserve"> rates</w:t>
      </w:r>
      <w:r w:rsidR="009B5ABE">
        <w:t xml:space="preserve"> across national contexts</w:t>
      </w:r>
      <w:r w:rsidR="00A209E4" w:rsidRPr="00233BBB">
        <w:t>.</w:t>
      </w:r>
      <w:r w:rsidR="00A218C3" w:rsidRPr="00233BBB">
        <w:t xml:space="preserve"> The</w:t>
      </w:r>
      <w:r w:rsidR="00A209E4" w:rsidRPr="00233BBB">
        <w:t xml:space="preserve"> study a</w:t>
      </w:r>
      <w:r w:rsidR="00A218C3" w:rsidRPr="00233BBB">
        <w:t xml:space="preserve">lso </w:t>
      </w:r>
      <w:r w:rsidR="00A209E4" w:rsidRPr="00233BBB">
        <w:t>highlights the d</w:t>
      </w:r>
      <w:r w:rsidR="00A218C3" w:rsidRPr="00233BBB">
        <w:t xml:space="preserve">ifferential </w:t>
      </w:r>
      <w:r w:rsidR="009B5ABE">
        <w:t xml:space="preserve">policy </w:t>
      </w:r>
      <w:r w:rsidR="00A218C3" w:rsidRPr="00233BBB">
        <w:t xml:space="preserve">effects by type of family structure: paid leave </w:t>
      </w:r>
      <w:r w:rsidR="00A209E4" w:rsidRPr="00233BBB">
        <w:t xml:space="preserve">is especially critical for </w:t>
      </w:r>
      <w:r w:rsidR="005712C9" w:rsidRPr="00233BBB">
        <w:t>facilitat</w:t>
      </w:r>
      <w:r w:rsidR="00A209E4" w:rsidRPr="00233BBB">
        <w:t>ing</w:t>
      </w:r>
      <w:r w:rsidR="005712C9" w:rsidRPr="00233BBB">
        <w:t xml:space="preserve"> the employment of single parents</w:t>
      </w:r>
      <w:r w:rsidR="00233BBB">
        <w:t xml:space="preserve"> and reducing their</w:t>
      </w:r>
      <w:r w:rsidR="005712C9" w:rsidRPr="00233BBB">
        <w:t xml:space="preserve"> poverty</w:t>
      </w:r>
      <w:r w:rsidR="00233BBB">
        <w:t xml:space="preserve">. </w:t>
      </w:r>
      <w:r w:rsidR="00FA17BC">
        <w:t>In contrast,</w:t>
      </w:r>
      <w:r w:rsidR="009B5ABE">
        <w:t xml:space="preserve"> although the population is small, preliminary data suggests </w:t>
      </w:r>
      <w:r w:rsidR="00FA17BC">
        <w:t>f</w:t>
      </w:r>
      <w:r w:rsidR="005712C9" w:rsidRPr="00233BBB">
        <w:t xml:space="preserve">amily </w:t>
      </w:r>
      <w:r w:rsidR="009B5ABE">
        <w:t xml:space="preserve">transfer </w:t>
      </w:r>
      <w:r w:rsidR="005712C9" w:rsidRPr="00233BBB">
        <w:t>allowance</w:t>
      </w:r>
      <w:r w:rsidR="009B5ABE">
        <w:t xml:space="preserve"> policies matter for reducing poverty for</w:t>
      </w:r>
      <w:r w:rsidR="005712C9" w:rsidRPr="00233BBB">
        <w:t xml:space="preserve"> single</w:t>
      </w:r>
      <w:r w:rsidR="009B5ABE">
        <w:t xml:space="preserve"> parent</w:t>
      </w:r>
      <w:r w:rsidR="005712C9" w:rsidRPr="00233BBB">
        <w:t xml:space="preserve"> father</w:t>
      </w:r>
      <w:r w:rsidR="00233BBB">
        <w:t xml:space="preserve"> families.</w:t>
      </w:r>
      <w:r w:rsidR="00FA17BC">
        <w:t xml:space="preserve"> This kind of </w:t>
      </w:r>
      <w:r w:rsidR="009B5ABE">
        <w:t xml:space="preserve">meaningful </w:t>
      </w:r>
      <w:r w:rsidR="00FA17BC">
        <w:t xml:space="preserve">nuanced analysis contrasting different work-family public policies across specific family structures and nations is </w:t>
      </w:r>
      <w:r w:rsidR="009B5ABE">
        <w:t>generally l</w:t>
      </w:r>
      <w:r w:rsidR="00FA17BC">
        <w:t>acking in work-family research.</w:t>
      </w:r>
    </w:p>
    <w:p w14:paraId="66C16B3E" w14:textId="77777777" w:rsidR="00A209E4" w:rsidRPr="00233BBB" w:rsidRDefault="00A209E4" w:rsidP="00FA17BC">
      <w:pPr>
        <w:spacing w:after="160" w:line="480" w:lineRule="auto"/>
        <w:ind w:firstLine="720"/>
        <w:rPr>
          <w:rFonts w:eastAsia="TimesNewRoman"/>
          <w:color w:val="000000"/>
        </w:rPr>
      </w:pPr>
      <w:r w:rsidRPr="00233BBB">
        <w:rPr>
          <w:rFonts w:eastAsia="Times New Roman"/>
          <w:color w:val="000000"/>
        </w:rPr>
        <w:t xml:space="preserve"> David Hurtado and colleagues</w:t>
      </w:r>
      <w:r w:rsidR="00233BBB">
        <w:rPr>
          <w:rFonts w:eastAsia="Times New Roman"/>
          <w:color w:val="000000"/>
        </w:rPr>
        <w:t>’</w:t>
      </w:r>
      <w:r w:rsidRPr="00233BBB">
        <w:rPr>
          <w:rFonts w:eastAsia="Times New Roman"/>
          <w:color w:val="000000"/>
        </w:rPr>
        <w:t xml:space="preserve"> paper</w:t>
      </w:r>
      <w:r w:rsidR="00233BBB">
        <w:rPr>
          <w:rFonts w:eastAsia="Times New Roman"/>
          <w:color w:val="000000"/>
        </w:rPr>
        <w:t>,</w:t>
      </w:r>
      <w:r w:rsidRPr="00233BBB">
        <w:rPr>
          <w:rFonts w:eastAsia="Times New Roman"/>
          <w:color w:val="000000"/>
        </w:rPr>
        <w:t xml:space="preserve"> “</w:t>
      </w:r>
      <w:r w:rsidR="002A019A">
        <w:t xml:space="preserve">Schedule Control and Mental Health: The </w:t>
      </w:r>
      <w:r w:rsidR="00FA17BC">
        <w:t>R</w:t>
      </w:r>
      <w:r w:rsidR="002A019A">
        <w:t>elevance of Coworkers’ Reports</w:t>
      </w:r>
      <w:r w:rsidR="003E4C9A">
        <w:t>, “suggests</w:t>
      </w:r>
      <w:r w:rsidRPr="00233BBB">
        <w:rPr>
          <w:rFonts w:eastAsia="Times New Roman"/>
          <w:color w:val="000000"/>
        </w:rPr>
        <w:t xml:space="preserve"> that </w:t>
      </w:r>
      <w:r w:rsidR="009B5ABE">
        <w:rPr>
          <w:rFonts w:eastAsia="Times New Roman"/>
          <w:color w:val="000000"/>
        </w:rPr>
        <w:t>individual’s</w:t>
      </w:r>
      <w:r w:rsidR="00233BBB">
        <w:rPr>
          <w:rFonts w:eastAsia="Times New Roman"/>
          <w:color w:val="000000"/>
        </w:rPr>
        <w:t xml:space="preserve"> </w:t>
      </w:r>
      <w:r w:rsidRPr="00233BBB">
        <w:rPr>
          <w:rFonts w:eastAsia="Times New Roman"/>
          <w:color w:val="000000"/>
        </w:rPr>
        <w:t>mental health may be linked to</w:t>
      </w:r>
      <w:r w:rsidR="00233BBB">
        <w:rPr>
          <w:rFonts w:eastAsia="Times New Roman"/>
          <w:color w:val="000000"/>
        </w:rPr>
        <w:t xml:space="preserve"> </w:t>
      </w:r>
      <w:r w:rsidR="00FA17BC">
        <w:rPr>
          <w:rFonts w:eastAsia="Times New Roman"/>
          <w:color w:val="000000"/>
        </w:rPr>
        <w:t>team members’</w:t>
      </w:r>
      <w:r w:rsidRPr="00233BBB">
        <w:rPr>
          <w:rFonts w:eastAsia="Times New Roman"/>
          <w:color w:val="000000"/>
        </w:rPr>
        <w:t xml:space="preserve"> perceptions</w:t>
      </w:r>
      <w:r w:rsidR="009B5ABE">
        <w:rPr>
          <w:rFonts w:eastAsia="Times New Roman"/>
          <w:color w:val="000000"/>
        </w:rPr>
        <w:t xml:space="preserve"> of the scheduling context.</w:t>
      </w:r>
      <w:r w:rsidR="00233BBB" w:rsidRPr="00233BBB">
        <w:rPr>
          <w:rFonts w:eastAsia="Times New Roman"/>
          <w:color w:val="000000"/>
        </w:rPr>
        <w:t xml:space="preserve">  U</w:t>
      </w:r>
      <w:r w:rsidRPr="00233BBB">
        <w:rPr>
          <w:rFonts w:eastAsia="TimesNewRoman"/>
          <w:color w:val="000000"/>
        </w:rPr>
        <w:t xml:space="preserve">sing data from over a thousand </w:t>
      </w:r>
      <w:r w:rsidR="00233BBB" w:rsidRPr="00233BBB">
        <w:rPr>
          <w:rFonts w:eastAsia="TimesNewRoman"/>
          <w:color w:val="000000"/>
        </w:rPr>
        <w:t xml:space="preserve">health care workers nested in over </w:t>
      </w:r>
      <w:r w:rsidRPr="00233BBB">
        <w:rPr>
          <w:rFonts w:eastAsia="TimesNewRoman"/>
          <w:color w:val="000000"/>
        </w:rPr>
        <w:t xml:space="preserve">100 </w:t>
      </w:r>
      <w:r w:rsidR="00233BBB" w:rsidRPr="00233BBB">
        <w:rPr>
          <w:rFonts w:eastAsia="TimesNewRoman"/>
          <w:color w:val="000000"/>
        </w:rPr>
        <w:t xml:space="preserve">work </w:t>
      </w:r>
      <w:r w:rsidRPr="00233BBB">
        <w:rPr>
          <w:rFonts w:eastAsia="TimesNewRoman"/>
          <w:color w:val="000000"/>
        </w:rPr>
        <w:t>units</w:t>
      </w:r>
      <w:r w:rsidR="002A019A">
        <w:rPr>
          <w:rFonts w:eastAsia="TimesNewRoman"/>
          <w:color w:val="000000"/>
        </w:rPr>
        <w:t>,</w:t>
      </w:r>
      <w:r w:rsidR="00233BBB">
        <w:rPr>
          <w:rFonts w:eastAsia="TimesNewRoman"/>
          <w:color w:val="000000"/>
        </w:rPr>
        <w:t xml:space="preserve"> Hurtado</w:t>
      </w:r>
      <w:r w:rsidRPr="00233BBB">
        <w:rPr>
          <w:rFonts w:eastAsia="TimesNewRoman"/>
          <w:color w:val="000000"/>
        </w:rPr>
        <w:t xml:space="preserve"> found that psychological distress was lower for nurses at units where coworkers reported higher </w:t>
      </w:r>
      <w:r w:rsidR="002A019A">
        <w:rPr>
          <w:rFonts w:eastAsia="TimesNewRoman"/>
          <w:color w:val="000000"/>
        </w:rPr>
        <w:t>fl</w:t>
      </w:r>
      <w:r w:rsidRPr="00233BBB">
        <w:rPr>
          <w:rFonts w:eastAsia="TimesNewRoman"/>
          <w:color w:val="000000"/>
        </w:rPr>
        <w:t xml:space="preserve">exible scheduling availability.  </w:t>
      </w:r>
      <w:r w:rsidR="00233BBB">
        <w:rPr>
          <w:rFonts w:eastAsia="TimesNewRoman"/>
          <w:color w:val="000000"/>
        </w:rPr>
        <w:t xml:space="preserve">This paper </w:t>
      </w:r>
      <w:r w:rsidR="00FA17BC">
        <w:rPr>
          <w:rFonts w:eastAsia="TimesNewRoman"/>
          <w:color w:val="000000"/>
        </w:rPr>
        <w:t xml:space="preserve">advances methods for capturing </w:t>
      </w:r>
      <w:r w:rsidR="009B5ABE">
        <w:rPr>
          <w:rFonts w:eastAsia="TimesNewRoman"/>
          <w:color w:val="000000"/>
        </w:rPr>
        <w:t>schedule control social context</w:t>
      </w:r>
      <w:r w:rsidR="00233BBB">
        <w:rPr>
          <w:rFonts w:eastAsia="TimesNewRoman"/>
          <w:color w:val="000000"/>
        </w:rPr>
        <w:t xml:space="preserve"> </w:t>
      </w:r>
      <w:r w:rsidR="002A019A">
        <w:rPr>
          <w:rFonts w:eastAsia="TimesNewRoman"/>
          <w:color w:val="000000"/>
        </w:rPr>
        <w:t xml:space="preserve">by suggesting </w:t>
      </w:r>
      <w:r w:rsidR="00233BBB">
        <w:rPr>
          <w:rFonts w:eastAsia="TimesNewRoman"/>
          <w:color w:val="000000"/>
        </w:rPr>
        <w:t xml:space="preserve">that </w:t>
      </w:r>
      <w:r w:rsidRPr="00233BBB">
        <w:rPr>
          <w:rFonts w:eastAsia="TimesNewRoman"/>
          <w:color w:val="000000"/>
        </w:rPr>
        <w:t xml:space="preserve">coworkers’ reports </w:t>
      </w:r>
      <w:r w:rsidR="00233BBB">
        <w:rPr>
          <w:rFonts w:eastAsia="TimesNewRoman"/>
          <w:color w:val="000000"/>
        </w:rPr>
        <w:t xml:space="preserve">of the </w:t>
      </w:r>
      <w:r w:rsidRPr="00233BBB">
        <w:rPr>
          <w:rFonts w:eastAsia="TimesNewRoman"/>
          <w:color w:val="000000"/>
        </w:rPr>
        <w:t xml:space="preserve">extent of availability of </w:t>
      </w:r>
      <w:r w:rsidR="009B5ABE">
        <w:rPr>
          <w:rFonts w:eastAsia="TimesNewRoman"/>
          <w:color w:val="000000"/>
        </w:rPr>
        <w:t xml:space="preserve">schedule control </w:t>
      </w:r>
      <w:r w:rsidR="002A019A">
        <w:rPr>
          <w:rFonts w:eastAsia="TimesNewRoman"/>
          <w:color w:val="000000"/>
        </w:rPr>
        <w:t>avoid</w:t>
      </w:r>
      <w:r w:rsidR="009B5ABE">
        <w:rPr>
          <w:rFonts w:eastAsia="TimesNewRoman"/>
          <w:color w:val="000000"/>
        </w:rPr>
        <w:t>s</w:t>
      </w:r>
      <w:r w:rsidR="002A019A">
        <w:rPr>
          <w:rFonts w:eastAsia="TimesNewRoman"/>
          <w:color w:val="000000"/>
        </w:rPr>
        <w:t xml:space="preserve"> </w:t>
      </w:r>
      <w:r w:rsidR="00233BBB">
        <w:rPr>
          <w:rFonts w:eastAsia="TimesNewRoman"/>
          <w:color w:val="000000"/>
        </w:rPr>
        <w:t>s</w:t>
      </w:r>
      <w:r w:rsidRPr="00233BBB">
        <w:rPr>
          <w:rFonts w:eastAsia="TimesNewRoman"/>
          <w:color w:val="000000"/>
        </w:rPr>
        <w:t>elf-repor</w:t>
      </w:r>
      <w:r w:rsidR="009B5ABE">
        <w:rPr>
          <w:rFonts w:eastAsia="TimesNewRoman"/>
          <w:color w:val="000000"/>
        </w:rPr>
        <w:t>t</w:t>
      </w:r>
      <w:r w:rsidRPr="00233BBB">
        <w:rPr>
          <w:rFonts w:eastAsia="TimesNewRoman"/>
          <w:color w:val="000000"/>
        </w:rPr>
        <w:t xml:space="preserve"> </w:t>
      </w:r>
      <w:r w:rsidR="009B5ABE">
        <w:rPr>
          <w:rFonts w:eastAsia="TimesNewRoman"/>
          <w:color w:val="000000"/>
        </w:rPr>
        <w:t xml:space="preserve">confounding </w:t>
      </w:r>
      <w:r w:rsidRPr="00233BBB">
        <w:rPr>
          <w:rFonts w:eastAsia="TimesNewRoman"/>
          <w:color w:val="000000"/>
        </w:rPr>
        <w:t>biases</w:t>
      </w:r>
      <w:r w:rsidR="009B5ABE">
        <w:rPr>
          <w:rFonts w:eastAsia="TimesNewRoman"/>
          <w:color w:val="000000"/>
        </w:rPr>
        <w:t xml:space="preserve"> of most work-family research.</w:t>
      </w:r>
      <w:r w:rsidR="00FA17BC">
        <w:rPr>
          <w:rFonts w:eastAsia="TimesNewRoman"/>
          <w:color w:val="000000"/>
        </w:rPr>
        <w:t xml:space="preserve"> </w:t>
      </w:r>
    </w:p>
    <w:p w14:paraId="253C0C35" w14:textId="77777777" w:rsidR="00B248F7" w:rsidRPr="00B248F7" w:rsidRDefault="009B5ABE" w:rsidP="00B248F7">
      <w:pPr>
        <w:autoSpaceDE w:val="0"/>
        <w:autoSpaceDN w:val="0"/>
        <w:adjustRightInd w:val="0"/>
        <w:spacing w:line="480" w:lineRule="auto"/>
        <w:ind w:firstLine="720"/>
      </w:pPr>
      <w:r>
        <w:t xml:space="preserve">The final special issue paper by </w:t>
      </w:r>
      <w:r w:rsidR="002A019A" w:rsidRPr="00B248F7">
        <w:t xml:space="preserve">Blair- Loy and colleagues </w:t>
      </w:r>
      <w:r>
        <w:t>entitled</w:t>
      </w:r>
      <w:r w:rsidR="002A019A" w:rsidRPr="00B248F7">
        <w:t xml:space="preserve">, </w:t>
      </w:r>
      <w:r w:rsidR="00EB7AA9">
        <w:t>“</w:t>
      </w:r>
      <w:r w:rsidR="002A019A" w:rsidRPr="00B248F7">
        <w:rPr>
          <w:rFonts w:eastAsia="Times New Roman"/>
          <w:color w:val="000000"/>
        </w:rPr>
        <w:t>Stability and Transformation in Gender, Work, and Family: Insights from The Second Shift for the Next Quarter Century,</w:t>
      </w:r>
      <w:r w:rsidR="00EB7AA9">
        <w:rPr>
          <w:rFonts w:eastAsia="Times New Roman"/>
          <w:color w:val="000000"/>
        </w:rPr>
        <w:t>”</w:t>
      </w:r>
      <w:r w:rsidR="002A019A" w:rsidRPr="00B248F7">
        <w:rPr>
          <w:rFonts w:eastAsia="Times New Roman"/>
          <w:color w:val="000000"/>
        </w:rPr>
        <w:t xml:space="preserve"> was a Presidential invited symposium</w:t>
      </w:r>
      <w:r>
        <w:rPr>
          <w:rFonts w:eastAsia="Times New Roman"/>
          <w:color w:val="000000"/>
        </w:rPr>
        <w:t>. The paper takes a look back to re-view</w:t>
      </w:r>
      <w:r w:rsidR="002A019A" w:rsidRPr="00B248F7">
        <w:rPr>
          <w:rFonts w:eastAsia="Times New Roman"/>
          <w:color w:val="000000"/>
        </w:rPr>
        <w:t xml:space="preserve"> the </w:t>
      </w:r>
      <w:r w:rsidR="002A019A" w:rsidRPr="00B248F7">
        <w:t xml:space="preserve">issues raised in Arlie </w:t>
      </w:r>
      <w:r w:rsidR="003E4C9A" w:rsidRPr="00B248F7">
        <w:t>Hochschild’s</w:t>
      </w:r>
      <w:r w:rsidR="002A019A" w:rsidRPr="00B248F7">
        <w:t xml:space="preserve"> </w:t>
      </w:r>
      <w:r w:rsidR="002A019A" w:rsidRPr="00B248F7">
        <w:rPr>
          <w:i/>
          <w:iCs/>
        </w:rPr>
        <w:t>The Second Shift: Working Families and the Revolution at Home (1989)</w:t>
      </w:r>
      <w:r w:rsidR="000E4A80">
        <w:rPr>
          <w:i/>
          <w:iCs/>
        </w:rPr>
        <w:t>,</w:t>
      </w:r>
      <w:r w:rsidR="002A019A" w:rsidRPr="00B248F7">
        <w:rPr>
          <w:i/>
          <w:iCs/>
        </w:rPr>
        <w:t xml:space="preserve"> </w:t>
      </w:r>
      <w:r w:rsidR="002A019A" w:rsidRPr="00B248F7">
        <w:t xml:space="preserve">25 years after its publication. The author considers important changes as well as </w:t>
      </w:r>
      <w:r w:rsidR="002A019A" w:rsidRPr="00B248F7">
        <w:lastRenderedPageBreak/>
        <w:t>continuities that have occurred since the book first appeared</w:t>
      </w:r>
      <w:r>
        <w:t>. The authors argue t</w:t>
      </w:r>
      <w:r w:rsidR="002A019A" w:rsidRPr="00B248F7">
        <w:t>hat while much has changed such as dramatic increase</w:t>
      </w:r>
      <w:r>
        <w:t>s</w:t>
      </w:r>
      <w:r w:rsidR="002A019A" w:rsidRPr="00B248F7">
        <w:t xml:space="preserve"> in</w:t>
      </w:r>
      <w:r>
        <w:t xml:space="preserve"> U.S.</w:t>
      </w:r>
      <w:r w:rsidR="002A019A" w:rsidRPr="00B248F7">
        <w:t xml:space="preserve"> female labor participation rates and </w:t>
      </w:r>
      <w:r w:rsidR="00EB7AA9">
        <w:t xml:space="preserve">new </w:t>
      </w:r>
      <w:r w:rsidR="002A019A" w:rsidRPr="00B248F7">
        <w:t xml:space="preserve">family dynamics in caregiving and domestic </w:t>
      </w:r>
      <w:r w:rsidR="00EB7AA9">
        <w:t>life,</w:t>
      </w:r>
      <w:r w:rsidR="002A019A" w:rsidRPr="00B248F7">
        <w:t xml:space="preserve"> much remains the same</w:t>
      </w:r>
      <w:r w:rsidR="00B248F7" w:rsidRPr="00B248F7">
        <w:t xml:space="preserve"> in terms of the way gender is structured in the home</w:t>
      </w:r>
      <w:r w:rsidR="00EB7AA9">
        <w:t>. W</w:t>
      </w:r>
      <w:r w:rsidR="00B248F7" w:rsidRPr="00B248F7">
        <w:t>omen cont</w:t>
      </w:r>
      <w:r w:rsidR="00B248F7">
        <w:t>inue</w:t>
      </w:r>
      <w:r w:rsidR="00B248F7" w:rsidRPr="00B248F7">
        <w:t xml:space="preserve"> to do most of the second shift- unpaid child care and housework</w:t>
      </w:r>
      <w:r w:rsidR="00EB7AA9">
        <w:t>. Em</w:t>
      </w:r>
      <w:r w:rsidR="00B248F7" w:rsidRPr="00B248F7">
        <w:t>ployers still are relatively inflexible</w:t>
      </w:r>
      <w:r w:rsidR="00176956">
        <w:t xml:space="preserve"> (and lacking) </w:t>
      </w:r>
      <w:r w:rsidR="00B248F7" w:rsidRPr="00B248F7">
        <w:t xml:space="preserve"> in </w:t>
      </w:r>
      <w:r w:rsidR="00176956">
        <w:t xml:space="preserve">meaningful </w:t>
      </w:r>
      <w:r w:rsidR="00B248F7" w:rsidRPr="00B248F7">
        <w:t>work-family support</w:t>
      </w:r>
      <w:r w:rsidR="00EB7AA9">
        <w:t xml:space="preserve">, Paid </w:t>
      </w:r>
      <w:r w:rsidR="00B248F7" w:rsidRPr="00B248F7">
        <w:t xml:space="preserve">parental leave is still not a </w:t>
      </w:r>
      <w:r w:rsidR="00176956">
        <w:t xml:space="preserve"> U.S. </w:t>
      </w:r>
      <w:r w:rsidR="00B248F7" w:rsidRPr="00B248F7">
        <w:t>reality</w:t>
      </w:r>
      <w:r w:rsidR="00EB7AA9">
        <w:t>--</w:t>
      </w:r>
      <w:r w:rsidR="00B248F7" w:rsidRPr="00B248F7">
        <w:t xml:space="preserve"> the lat</w:t>
      </w:r>
      <w:r w:rsidR="00B248F7">
        <w:t>t</w:t>
      </w:r>
      <w:r w:rsidR="00B248F7" w:rsidRPr="00B248F7">
        <w:t xml:space="preserve">er of which </w:t>
      </w:r>
      <w:r w:rsidR="00EB7AA9">
        <w:t xml:space="preserve">coupled with </w:t>
      </w:r>
      <w:r w:rsidR="00B248F7">
        <w:t>unequal access to work-life flexibility</w:t>
      </w:r>
      <w:r w:rsidR="00176956">
        <w:t xml:space="preserve"> across class and jobs</w:t>
      </w:r>
      <w:r w:rsidR="00B248F7">
        <w:t xml:space="preserve">, </w:t>
      </w:r>
      <w:r w:rsidR="00176956">
        <w:t>is</w:t>
      </w:r>
      <w:r w:rsidR="00B248F7" w:rsidRPr="00B248F7">
        <w:t xml:space="preserve"> contributing to widening </w:t>
      </w:r>
      <w:r w:rsidR="00176956">
        <w:t xml:space="preserve">U.S. </w:t>
      </w:r>
      <w:r w:rsidR="00B248F7" w:rsidRPr="00B248F7">
        <w:t>inequal</w:t>
      </w:r>
      <w:r w:rsidR="00B248F7">
        <w:t>it</w:t>
      </w:r>
      <w:r w:rsidR="00176956">
        <w:t>y</w:t>
      </w:r>
      <w:r w:rsidR="00B248F7">
        <w:t>.</w:t>
      </w:r>
    </w:p>
    <w:p w14:paraId="0BAD0933" w14:textId="77777777" w:rsidR="00EB7AA9" w:rsidRPr="00EB7AA9" w:rsidRDefault="00D677D0" w:rsidP="00321D65">
      <w:pPr>
        <w:spacing w:line="480" w:lineRule="auto"/>
        <w:rPr>
          <w:i/>
        </w:rPr>
      </w:pPr>
      <w:r>
        <w:rPr>
          <w:i/>
        </w:rPr>
        <w:t>WFRN Presidential Address Highlights</w:t>
      </w:r>
      <w:r w:rsidR="00003DDC">
        <w:rPr>
          <w:i/>
        </w:rPr>
        <w:t xml:space="preserve"> of Additional</w:t>
      </w:r>
      <w:r w:rsidR="00EB7AA9">
        <w:rPr>
          <w:i/>
        </w:rPr>
        <w:t xml:space="preserve"> </w:t>
      </w:r>
      <w:r w:rsidR="00EB7AA9" w:rsidRPr="00EB7AA9">
        <w:rPr>
          <w:i/>
        </w:rPr>
        <w:t xml:space="preserve">Gaps </w:t>
      </w:r>
      <w:r w:rsidR="00003DDC">
        <w:rPr>
          <w:i/>
        </w:rPr>
        <w:t>with</w:t>
      </w:r>
      <w:r w:rsidR="00EB7AA9" w:rsidRPr="00EB7AA9">
        <w:rPr>
          <w:i/>
        </w:rPr>
        <w:t xml:space="preserve"> Call to Action </w:t>
      </w:r>
    </w:p>
    <w:p w14:paraId="0846A8FF" w14:textId="77777777" w:rsidR="00D677D0" w:rsidRDefault="00AE05A3" w:rsidP="00C252FC">
      <w:pPr>
        <w:spacing w:line="480" w:lineRule="auto"/>
      </w:pPr>
      <w:r>
        <w:tab/>
      </w:r>
      <w:r w:rsidR="00EB7AA9">
        <w:t xml:space="preserve">Despite the </w:t>
      </w:r>
      <w:r w:rsidR="00BF4C0D">
        <w:t xml:space="preserve">contributions </w:t>
      </w:r>
      <w:r w:rsidR="00EB7AA9">
        <w:t xml:space="preserve">of </w:t>
      </w:r>
      <w:r w:rsidR="00BF4C0D">
        <w:t xml:space="preserve">these papers to </w:t>
      </w:r>
      <w:r w:rsidR="00176956">
        <w:t xml:space="preserve">advancing understanding of </w:t>
      </w:r>
      <w:r w:rsidR="00EB7AA9">
        <w:t>culture and social context</w:t>
      </w:r>
      <w:r w:rsidR="00176956">
        <w:t>ual work-family influences</w:t>
      </w:r>
      <w:r w:rsidR="00EB7AA9">
        <w:t>, a number of themes noted in in my presidential address</w:t>
      </w:r>
      <w:r w:rsidR="00D677D0">
        <w:t xml:space="preserve"> remain</w:t>
      </w:r>
      <w:r w:rsidR="00BF4C0D">
        <w:t xml:space="preserve"> that require </w:t>
      </w:r>
      <w:r w:rsidR="0035227A">
        <w:t>additional research</w:t>
      </w:r>
      <w:r w:rsidR="00D41571">
        <w:t>.</w:t>
      </w:r>
      <w:r w:rsidR="00EB7AA9">
        <w:t xml:space="preserve">  The first theme called for was more research on </w:t>
      </w:r>
      <w:r w:rsidR="00EB7AA9" w:rsidRPr="008B3A80">
        <w:rPr>
          <w:b/>
          <w:i/>
        </w:rPr>
        <w:t>h</w:t>
      </w:r>
      <w:r w:rsidR="00321D65" w:rsidRPr="008B3A80">
        <w:rPr>
          <w:b/>
          <w:i/>
        </w:rPr>
        <w:t>ow images of wo</w:t>
      </w:r>
      <w:r w:rsidR="000A2A14" w:rsidRPr="008B3A80">
        <w:rPr>
          <w:b/>
          <w:i/>
        </w:rPr>
        <w:t xml:space="preserve">rk and </w:t>
      </w:r>
      <w:r w:rsidR="00321D65" w:rsidRPr="008B3A80">
        <w:rPr>
          <w:b/>
          <w:i/>
        </w:rPr>
        <w:t>f</w:t>
      </w:r>
      <w:r w:rsidR="000A2A14" w:rsidRPr="008B3A80">
        <w:rPr>
          <w:b/>
          <w:i/>
        </w:rPr>
        <w:t xml:space="preserve">amily </w:t>
      </w:r>
      <w:r w:rsidR="00EB7AA9" w:rsidRPr="008B3A80">
        <w:rPr>
          <w:b/>
          <w:i/>
        </w:rPr>
        <w:t xml:space="preserve">should be examined as </w:t>
      </w:r>
      <w:r w:rsidR="00321D65" w:rsidRPr="008B3A80">
        <w:rPr>
          <w:b/>
          <w:i/>
        </w:rPr>
        <w:t>c</w:t>
      </w:r>
      <w:r w:rsidR="000A2A14" w:rsidRPr="008B3A80">
        <w:rPr>
          <w:b/>
          <w:i/>
        </w:rPr>
        <w:t>ultural/</w:t>
      </w:r>
      <w:r w:rsidR="00321D65" w:rsidRPr="008B3A80">
        <w:rPr>
          <w:b/>
          <w:i/>
        </w:rPr>
        <w:t>r</w:t>
      </w:r>
      <w:r w:rsidR="000A2A14" w:rsidRPr="008B3A80">
        <w:rPr>
          <w:b/>
          <w:i/>
        </w:rPr>
        <w:t xml:space="preserve">esearch </w:t>
      </w:r>
      <w:r w:rsidR="00321D65" w:rsidRPr="008B3A80">
        <w:rPr>
          <w:b/>
          <w:i/>
        </w:rPr>
        <w:t>a</w:t>
      </w:r>
      <w:r w:rsidR="000A2A14" w:rsidRPr="008B3A80">
        <w:rPr>
          <w:b/>
          <w:i/>
        </w:rPr>
        <w:t>rtifacts</w:t>
      </w:r>
      <w:r w:rsidR="00321D65" w:rsidRPr="008B3A80">
        <w:rPr>
          <w:b/>
          <w:i/>
        </w:rPr>
        <w:t xml:space="preserve"> across societies</w:t>
      </w:r>
      <w:r w:rsidR="00321D65" w:rsidRPr="008B3A80">
        <w:rPr>
          <w:b/>
        </w:rPr>
        <w:t>.</w:t>
      </w:r>
      <w:r w:rsidR="00321D65" w:rsidRPr="00D677D0">
        <w:t xml:space="preserve"> A</w:t>
      </w:r>
      <w:r w:rsidR="00D677D0">
        <w:t xml:space="preserve">s an </w:t>
      </w:r>
      <w:r w:rsidR="00321D65" w:rsidRPr="00D677D0">
        <w:t>example</w:t>
      </w:r>
      <w:r w:rsidR="00D677D0">
        <w:t xml:space="preserve">, consider the </w:t>
      </w:r>
      <w:r w:rsidR="00321D65" w:rsidRPr="00D677D0">
        <w:t xml:space="preserve">picture </w:t>
      </w:r>
      <w:r w:rsidR="00D677D0">
        <w:t>t</w:t>
      </w:r>
      <w:r w:rsidR="00321D65" w:rsidRPr="00D677D0">
        <w:t xml:space="preserve">hat appeared in the New York </w:t>
      </w:r>
      <w:r w:rsidR="00D677D0">
        <w:t>T</w:t>
      </w:r>
      <w:r w:rsidR="00321D65" w:rsidRPr="00D677D0">
        <w:t xml:space="preserve">imes in 2010 </w:t>
      </w:r>
      <w:r w:rsidR="00D677D0">
        <w:t xml:space="preserve"> showing a Swedish man pushing a baby carriage  with the caption: “</w:t>
      </w:r>
      <w:r w:rsidR="00321D65" w:rsidRPr="00D677D0">
        <w:t xml:space="preserve"> </w:t>
      </w:r>
      <w:r w:rsidR="003A427C" w:rsidRPr="00D677D0">
        <w:t xml:space="preserve">In Sweden: Men </w:t>
      </w:r>
      <w:r w:rsidR="00D677D0">
        <w:t>C</w:t>
      </w:r>
      <w:r w:rsidR="003A427C" w:rsidRPr="00D677D0">
        <w:t xml:space="preserve">an </w:t>
      </w:r>
      <w:r w:rsidR="00D677D0">
        <w:t>H</w:t>
      </w:r>
      <w:r w:rsidR="003A427C" w:rsidRPr="00D677D0">
        <w:t xml:space="preserve">ave </w:t>
      </w:r>
      <w:r w:rsidR="00D677D0">
        <w:t>i</w:t>
      </w:r>
      <w:r w:rsidR="003A427C" w:rsidRPr="00D677D0">
        <w:t xml:space="preserve">t </w:t>
      </w:r>
      <w:r w:rsidR="00D677D0">
        <w:t>A</w:t>
      </w:r>
      <w:r w:rsidR="003A427C" w:rsidRPr="00D677D0">
        <w:t>ll</w:t>
      </w:r>
      <w:r w:rsidR="00EB7AA9" w:rsidRPr="00D677D0">
        <w:t>.</w:t>
      </w:r>
      <w:r w:rsidR="003A427C" w:rsidRPr="00D677D0">
        <w:t>”</w:t>
      </w:r>
      <w:r w:rsidR="00321D65">
        <w:rPr>
          <w:i/>
        </w:rPr>
        <w:t xml:space="preserve"> </w:t>
      </w:r>
      <w:r w:rsidR="00321D65">
        <w:t xml:space="preserve"> </w:t>
      </w:r>
      <w:r w:rsidR="00D677D0">
        <w:t xml:space="preserve"> </w:t>
      </w:r>
      <w:r w:rsidR="0035227A">
        <w:t>Imagine</w:t>
      </w:r>
      <w:r w:rsidR="00D41571">
        <w:t xml:space="preserve"> again</w:t>
      </w:r>
      <w:r w:rsidR="00D677D0">
        <w:t xml:space="preserve"> if that same headline w</w:t>
      </w:r>
      <w:r w:rsidR="00D41571">
        <w:t>ould have the same meaning if it was used to r</w:t>
      </w:r>
      <w:r w:rsidR="00D677D0">
        <w:t>efer to</w:t>
      </w:r>
      <w:r w:rsidR="00D41571">
        <w:t xml:space="preserve"> the work-family experiences of</w:t>
      </w:r>
      <w:r w:rsidR="00D677D0">
        <w:t xml:space="preserve"> men in the U.S., India or </w:t>
      </w:r>
      <w:r w:rsidR="00D41571">
        <w:t>Japan</w:t>
      </w:r>
      <w:r w:rsidR="0035227A">
        <w:t xml:space="preserve">. </w:t>
      </w:r>
      <w:r w:rsidR="00D677D0">
        <w:t xml:space="preserve">Future research is needed to </w:t>
      </w:r>
      <w:r w:rsidR="00EB7AA9">
        <w:t>examine work-family video</w:t>
      </w:r>
      <w:r w:rsidR="00003DDC">
        <w:t xml:space="preserve">, </w:t>
      </w:r>
      <w:r w:rsidR="00EB7AA9">
        <w:t>pictures</w:t>
      </w:r>
      <w:r w:rsidR="00D677D0">
        <w:t xml:space="preserve"> and </w:t>
      </w:r>
      <w:r w:rsidR="00003DDC">
        <w:t xml:space="preserve">social </w:t>
      </w:r>
      <w:r w:rsidR="00D677D0">
        <w:t>media</w:t>
      </w:r>
      <w:r w:rsidR="00EB7AA9">
        <w:t xml:space="preserve"> across nations and organizations, and see how they</w:t>
      </w:r>
      <w:r w:rsidR="00321D65">
        <w:t xml:space="preserve"> shape societal images of n</w:t>
      </w:r>
      <w:r w:rsidR="000A2A14" w:rsidRPr="0041283D">
        <w:t>ormality</w:t>
      </w:r>
      <w:r w:rsidR="00321D65">
        <w:t xml:space="preserve">; </w:t>
      </w:r>
      <w:r w:rsidR="00D41571">
        <w:t xml:space="preserve">and </w:t>
      </w:r>
      <w:r w:rsidR="00321D65">
        <w:t>v</w:t>
      </w:r>
      <w:r w:rsidR="000A2A14" w:rsidRPr="0041283D">
        <w:t xml:space="preserve">alues and assumptions about </w:t>
      </w:r>
      <w:r w:rsidR="00321D65">
        <w:t xml:space="preserve">work-life </w:t>
      </w:r>
      <w:r w:rsidR="000A2A14" w:rsidRPr="0041283D">
        <w:t>possibilities</w:t>
      </w:r>
      <w:r w:rsidR="00D677D0">
        <w:t xml:space="preserve">. Such studies might also examine how societal </w:t>
      </w:r>
      <w:r w:rsidR="00003DDC">
        <w:t>i</w:t>
      </w:r>
      <w:r w:rsidR="00D677D0">
        <w:t xml:space="preserve">mages relate to perceptions and norms regarding who </w:t>
      </w:r>
      <w:r w:rsidR="000A2A14" w:rsidRPr="0041283D">
        <w:t xml:space="preserve">needs, </w:t>
      </w:r>
      <w:r w:rsidR="00D677D0">
        <w:t xml:space="preserve">is entitled to, </w:t>
      </w:r>
      <w:r w:rsidR="000A2A14" w:rsidRPr="0041283D">
        <w:t>deserves</w:t>
      </w:r>
      <w:r w:rsidR="00D677D0">
        <w:t xml:space="preserve"> or </w:t>
      </w:r>
      <w:r w:rsidR="00D41571">
        <w:t xml:space="preserve">is </w:t>
      </w:r>
      <w:r w:rsidR="00003DDC">
        <w:t xml:space="preserve">culturally </w:t>
      </w:r>
      <w:r w:rsidR="00D41571">
        <w:t xml:space="preserve">supported to </w:t>
      </w:r>
      <w:r w:rsidR="00D677D0">
        <w:t>use</w:t>
      </w:r>
      <w:r w:rsidR="000A2A14" w:rsidRPr="0041283D">
        <w:t xml:space="preserve"> work-life </w:t>
      </w:r>
      <w:r w:rsidR="00003DDC">
        <w:t>policies</w:t>
      </w:r>
      <w:r w:rsidR="00D677D0">
        <w:t xml:space="preserve">. Research along this theme might also examine how symbols and images related to perceptions and beliefs regarding values on </w:t>
      </w:r>
      <w:r w:rsidR="00321D65">
        <w:t>w</w:t>
      </w:r>
      <w:r w:rsidR="000A2A14" w:rsidRPr="0041283D">
        <w:t>ork-life equalit</w:t>
      </w:r>
      <w:r w:rsidR="00D677D0">
        <w:t xml:space="preserve">y and </w:t>
      </w:r>
      <w:r w:rsidR="000A2A14" w:rsidRPr="0041283D">
        <w:t>inequality</w:t>
      </w:r>
      <w:r w:rsidR="00321D65">
        <w:t>;</w:t>
      </w:r>
      <w:r w:rsidR="00D677D0">
        <w:t xml:space="preserve"> and raise </w:t>
      </w:r>
      <w:r w:rsidR="00321D65">
        <w:t>e</w:t>
      </w:r>
      <w:r w:rsidR="000A2A14" w:rsidRPr="0041283D">
        <w:t xml:space="preserve">motions, </w:t>
      </w:r>
      <w:r w:rsidR="00321D65">
        <w:t xml:space="preserve">and </w:t>
      </w:r>
      <w:r w:rsidR="000A2A14" w:rsidRPr="0041283D">
        <w:t>visceral reactions</w:t>
      </w:r>
      <w:r w:rsidR="00321D65">
        <w:t xml:space="preserve"> to work-family </w:t>
      </w:r>
      <w:r w:rsidR="00D41571">
        <w:t>p</w:t>
      </w:r>
      <w:r w:rsidR="00D677D0">
        <w:t>olic</w:t>
      </w:r>
      <w:r w:rsidR="000E4A80">
        <w:t>i</w:t>
      </w:r>
      <w:r w:rsidR="00D677D0">
        <w:t>es.</w:t>
      </w:r>
    </w:p>
    <w:p w14:paraId="19CDEC58" w14:textId="77777777" w:rsidR="00D677D0" w:rsidRDefault="00D677D0" w:rsidP="000E4A80">
      <w:pPr>
        <w:spacing w:line="480" w:lineRule="auto"/>
        <w:ind w:firstLine="720"/>
      </w:pPr>
      <w:r>
        <w:lastRenderedPageBreak/>
        <w:t>A</w:t>
      </w:r>
      <w:r w:rsidR="000E4A80">
        <w:t xml:space="preserve"> second unexamined challenge </w:t>
      </w:r>
      <w:r w:rsidR="00D41571">
        <w:t>I r</w:t>
      </w:r>
      <w:r w:rsidR="000E4A80">
        <w:t xml:space="preserve">aised </w:t>
      </w:r>
      <w:r w:rsidR="00003DDC">
        <w:t>called for t</w:t>
      </w:r>
      <w:r w:rsidR="00D41571">
        <w:t xml:space="preserve">he need for </w:t>
      </w:r>
      <w:r>
        <w:t>more research to</w:t>
      </w:r>
      <w:r w:rsidR="00DB5BD1">
        <w:t xml:space="preserve"> further</w:t>
      </w:r>
      <w:r>
        <w:t xml:space="preserve"> examine </w:t>
      </w:r>
      <w:r w:rsidRPr="00DB5BD1">
        <w:rPr>
          <w:b/>
          <w:i/>
        </w:rPr>
        <w:t>work-family narratives and the discourse and language</w:t>
      </w:r>
      <w:r>
        <w:t xml:space="preserve"> </w:t>
      </w:r>
      <w:r w:rsidR="00003DDC">
        <w:t>u</w:t>
      </w:r>
      <w:r>
        <w:t>se</w:t>
      </w:r>
      <w:r w:rsidR="00003DDC">
        <w:t>d</w:t>
      </w:r>
      <w:r w:rsidR="00DB5BD1">
        <w:t xml:space="preserve"> to </w:t>
      </w:r>
      <w:r w:rsidR="0035227A">
        <w:t>construct</w:t>
      </w:r>
      <w:r w:rsidR="00DB5BD1">
        <w:t xml:space="preserve"> </w:t>
      </w:r>
      <w:r w:rsidR="0035227A">
        <w:t xml:space="preserve">our </w:t>
      </w:r>
      <w:r w:rsidR="00DB5BD1">
        <w:t>meaning</w:t>
      </w:r>
      <w:r w:rsidR="0035227A">
        <w:t>s</w:t>
      </w:r>
      <w:r w:rsidR="00DB5BD1">
        <w:t xml:space="preserve"> of work-family issues</w:t>
      </w:r>
      <w:r w:rsidR="00321D65">
        <w:t>.</w:t>
      </w:r>
      <w:r w:rsidR="00321D65" w:rsidRPr="00321D65">
        <w:t xml:space="preserve"> </w:t>
      </w:r>
      <w:r w:rsidR="0035227A">
        <w:t>By delving deeply into languages and subtle imagery,</w:t>
      </w:r>
      <w:r w:rsidR="00D41571">
        <w:t xml:space="preserve"> studies</w:t>
      </w:r>
      <w:r w:rsidR="000E4A80">
        <w:t xml:space="preserve"> might help reduce work-life stigma</w:t>
      </w:r>
      <w:r w:rsidR="00D41571">
        <w:t xml:space="preserve"> and </w:t>
      </w:r>
      <w:r w:rsidR="000E4A80">
        <w:t>inform</w:t>
      </w:r>
      <w:r w:rsidR="0035227A">
        <w:t xml:space="preserve">, </w:t>
      </w:r>
      <w:r w:rsidR="000E4A80">
        <w:t>“</w:t>
      </w:r>
      <w:r w:rsidR="00321D65" w:rsidRPr="00321D65">
        <w:t xml:space="preserve">How can we stop </w:t>
      </w:r>
      <w:r w:rsidR="0035227A">
        <w:t>using language in ways that oppress and marginalize groups and apply ster</w:t>
      </w:r>
      <w:r w:rsidR="00003DDC">
        <w:t>e</w:t>
      </w:r>
      <w:r w:rsidR="0035227A">
        <w:t xml:space="preserve">otyped </w:t>
      </w:r>
      <w:r w:rsidR="00321D65" w:rsidRPr="00321D65">
        <w:t xml:space="preserve">labels and assumptions about different </w:t>
      </w:r>
      <w:r w:rsidR="00321D65">
        <w:t>w</w:t>
      </w:r>
      <w:r w:rsidR="0041283D" w:rsidRPr="00321D65">
        <w:rPr>
          <w:iCs/>
        </w:rPr>
        <w:t>ork</w:t>
      </w:r>
      <w:r w:rsidR="00321D65">
        <w:rPr>
          <w:iCs/>
        </w:rPr>
        <w:t>-</w:t>
      </w:r>
      <w:r w:rsidR="0041283D" w:rsidRPr="00321D65">
        <w:rPr>
          <w:iCs/>
        </w:rPr>
        <w:t xml:space="preserve"> family groups</w:t>
      </w:r>
      <w:r>
        <w:rPr>
          <w:iCs/>
        </w:rPr>
        <w:t>?</w:t>
      </w:r>
      <w:r w:rsidR="000E4A80">
        <w:rPr>
          <w:iCs/>
        </w:rPr>
        <w:t xml:space="preserve">” </w:t>
      </w:r>
      <w:r>
        <w:t xml:space="preserve"> For example, what images are conjured up with the phrases “Stay at home mom</w:t>
      </w:r>
      <w:r w:rsidR="00003DDC">
        <w:t>;</w:t>
      </w:r>
      <w:r>
        <w:t xml:space="preserve"> </w:t>
      </w:r>
      <w:r w:rsidR="00003DDC">
        <w:t>S</w:t>
      </w:r>
      <w:r>
        <w:t>tay at home dad</w:t>
      </w:r>
      <w:r w:rsidR="00B4604C">
        <w:t>;”</w:t>
      </w:r>
      <w:r>
        <w:t xml:space="preserve"> “</w:t>
      </w:r>
      <w:r w:rsidR="00D41571">
        <w:t>S</w:t>
      </w:r>
      <w:r>
        <w:t>ingle</w:t>
      </w:r>
      <w:r w:rsidR="00003DDC">
        <w:t xml:space="preserve"> parent, immigrant or blended </w:t>
      </w:r>
      <w:r>
        <w:t>parent family?</w:t>
      </w:r>
      <w:r w:rsidR="000E4A80">
        <w:t xml:space="preserve"> </w:t>
      </w:r>
      <w:r w:rsidR="00003DDC">
        <w:t>O</w:t>
      </w:r>
      <w:r w:rsidR="000E4A80">
        <w:t xml:space="preserve">ther </w:t>
      </w:r>
      <w:r w:rsidR="00003DDC">
        <w:t>illustrations</w:t>
      </w:r>
      <w:r w:rsidR="000E4A80">
        <w:t xml:space="preserve"> come from studies </w:t>
      </w:r>
      <w:r w:rsidR="00D41571">
        <w:t xml:space="preserve">noting that </w:t>
      </w:r>
      <w:r w:rsidR="000E4A80">
        <w:t>“</w:t>
      </w:r>
      <w:r w:rsidR="00D41571">
        <w:t>On</w:t>
      </w:r>
      <w:r w:rsidR="000E4A80">
        <w:t xml:space="preserve"> demand jobs” </w:t>
      </w:r>
      <w:r w:rsidR="0035227A">
        <w:t>with</w:t>
      </w:r>
      <w:r w:rsidR="008B3A80">
        <w:t xml:space="preserve"> virtual 24-7 availability </w:t>
      </w:r>
      <w:r w:rsidR="00D41571">
        <w:t>really connote “</w:t>
      </w:r>
      <w:r w:rsidR="000E4A80">
        <w:t>the new face time</w:t>
      </w:r>
      <w:r w:rsidR="00D41571">
        <w:t>”</w:t>
      </w:r>
      <w:r w:rsidR="008B3A80">
        <w:t xml:space="preserve"> (Grotto, 2015)</w:t>
      </w:r>
      <w:r w:rsidR="0035227A">
        <w:t>. Employees also have been reported to have</w:t>
      </w:r>
      <w:r w:rsidR="00003DDC">
        <w:t xml:space="preserve"> </w:t>
      </w:r>
      <w:r w:rsidR="00DB5BD1">
        <w:t xml:space="preserve">“virtual babies” </w:t>
      </w:r>
      <w:r w:rsidR="0035227A">
        <w:t xml:space="preserve">where they </w:t>
      </w:r>
      <w:r w:rsidR="00DB5BD1">
        <w:t>show pictures</w:t>
      </w:r>
      <w:r w:rsidR="0035227A">
        <w:t xml:space="preserve"> of children to be able to brag about at </w:t>
      </w:r>
      <w:r w:rsidR="00DB5BD1">
        <w:t xml:space="preserve">work, but </w:t>
      </w:r>
      <w:r w:rsidR="0035227A">
        <w:t xml:space="preserve">in reality such </w:t>
      </w:r>
      <w:r w:rsidR="00003DDC">
        <w:t>they are just role playing they have families, because caring for a real one would be too much work.</w:t>
      </w:r>
      <w:r w:rsidR="0035227A">
        <w:t xml:space="preserve"> </w:t>
      </w:r>
      <w:r w:rsidR="00DB5BD1">
        <w:t xml:space="preserve"> </w:t>
      </w:r>
      <w:r w:rsidR="008B3A80">
        <w:t>M</w:t>
      </w:r>
      <w:r w:rsidR="00D41571">
        <w:t>ore positive images and possibilities emanate from “t</w:t>
      </w:r>
      <w:r w:rsidR="000E4A80">
        <w:t>he sustainable workforce</w:t>
      </w:r>
      <w:r w:rsidR="00D41571">
        <w:t>”</w:t>
      </w:r>
      <w:r w:rsidR="000E4A80">
        <w:t xml:space="preserve"> (</w:t>
      </w:r>
      <w:r w:rsidR="000E4A80" w:rsidRPr="00D41571">
        <w:rPr>
          <w:iCs/>
        </w:rPr>
        <w:t>Kossek, Lirio, Valcour, 2014)</w:t>
      </w:r>
      <w:r w:rsidR="00003DDC">
        <w:rPr>
          <w:iCs/>
        </w:rPr>
        <w:t>; yet</w:t>
      </w:r>
      <w:r w:rsidR="0035227A">
        <w:rPr>
          <w:iCs/>
        </w:rPr>
        <w:t xml:space="preserve"> widespread understanding of best practices to implement such sustainability does not exist.</w:t>
      </w:r>
      <w:r w:rsidR="00DB5BD1">
        <w:rPr>
          <w:iCs/>
        </w:rPr>
        <w:t xml:space="preserve"> And of course, we have not yet solved, the work-family, work-life or work-nonwork linguistic debate as to how to fame what is personal</w:t>
      </w:r>
      <w:r w:rsidR="00003DDC">
        <w:rPr>
          <w:iCs/>
        </w:rPr>
        <w:t>, what is</w:t>
      </w:r>
      <w:r w:rsidR="00DB5BD1">
        <w:rPr>
          <w:iCs/>
        </w:rPr>
        <w:t xml:space="preserve"> professional </w:t>
      </w:r>
      <w:r w:rsidR="00003DDC">
        <w:rPr>
          <w:iCs/>
        </w:rPr>
        <w:t xml:space="preserve">and how they intersect (or not) </w:t>
      </w:r>
      <w:r w:rsidR="00DB5BD1">
        <w:rPr>
          <w:iCs/>
        </w:rPr>
        <w:t>(Kossek</w:t>
      </w:r>
      <w:r w:rsidR="003E4C9A">
        <w:rPr>
          <w:iCs/>
        </w:rPr>
        <w:t>, Baltes</w:t>
      </w:r>
      <w:r w:rsidR="00DB5BD1">
        <w:rPr>
          <w:iCs/>
        </w:rPr>
        <w:t>, Matthews, 2011</w:t>
      </w:r>
      <w:r w:rsidR="003E4C9A">
        <w:rPr>
          <w:iCs/>
        </w:rPr>
        <w:t>)</w:t>
      </w:r>
      <w:r w:rsidR="003E4C9A" w:rsidRPr="00D41571">
        <w:t>, In</w:t>
      </w:r>
      <w:r w:rsidR="000E4A80" w:rsidRPr="00D41571">
        <w:t xml:space="preserve"> sum, a key c</w:t>
      </w:r>
      <w:r w:rsidRPr="00D41571">
        <w:t>hallenge</w:t>
      </w:r>
      <w:r w:rsidR="000E4A80" w:rsidRPr="00D41571">
        <w:t xml:space="preserve"> to scholars is to conduct research an</w:t>
      </w:r>
      <w:r w:rsidR="000E4A80">
        <w:t>d make suggestions regarding “</w:t>
      </w:r>
      <w:r w:rsidRPr="0041283D">
        <w:t xml:space="preserve">What is new </w:t>
      </w:r>
      <w:r w:rsidR="00003DDC">
        <w:t>l</w:t>
      </w:r>
      <w:r w:rsidRPr="0041283D">
        <w:t>anguage</w:t>
      </w:r>
      <w:r w:rsidR="00003DDC">
        <w:t xml:space="preserve"> </w:t>
      </w:r>
      <w:r w:rsidRPr="0041283D">
        <w:t>we can use to reshape Work-Family discourse</w:t>
      </w:r>
      <w:r w:rsidR="000E4A80">
        <w:t>?”</w:t>
      </w:r>
    </w:p>
    <w:p w14:paraId="0BF0BE2B" w14:textId="77777777" w:rsidR="00003DDC" w:rsidRDefault="00DB5BD1" w:rsidP="00EB6500">
      <w:pPr>
        <w:spacing w:line="480" w:lineRule="auto"/>
      </w:pPr>
      <w:r>
        <w:tab/>
        <w:t xml:space="preserve">A third challenge I asked researchers, practitioners, and policy makers is to </w:t>
      </w:r>
      <w:r w:rsidRPr="00EB6500">
        <w:rPr>
          <w:b/>
          <w:i/>
        </w:rPr>
        <w:t>reflect on their own work-family story and ho</w:t>
      </w:r>
      <w:r w:rsidR="00C67787" w:rsidRPr="00EB6500">
        <w:rPr>
          <w:b/>
          <w:i/>
        </w:rPr>
        <w:t xml:space="preserve">w </w:t>
      </w:r>
      <w:r w:rsidRPr="00EB6500">
        <w:rPr>
          <w:b/>
          <w:i/>
        </w:rPr>
        <w:t>their own</w:t>
      </w:r>
      <w:r w:rsidR="00C67787" w:rsidRPr="00EB6500">
        <w:rPr>
          <w:b/>
          <w:i/>
        </w:rPr>
        <w:t xml:space="preserve"> professional/personal identity socialization affect</w:t>
      </w:r>
      <w:r w:rsidR="00B4604C">
        <w:rPr>
          <w:b/>
          <w:i/>
        </w:rPr>
        <w:t>s their</w:t>
      </w:r>
      <w:r w:rsidR="00C67787" w:rsidRPr="00EB6500">
        <w:rPr>
          <w:b/>
          <w:i/>
        </w:rPr>
        <w:t xml:space="preserve"> work and how </w:t>
      </w:r>
      <w:r w:rsidRPr="00EB6500">
        <w:rPr>
          <w:b/>
          <w:i/>
        </w:rPr>
        <w:t xml:space="preserve">each of us </w:t>
      </w:r>
      <w:r w:rsidR="00DF0717">
        <w:rPr>
          <w:b/>
          <w:i/>
        </w:rPr>
        <w:t>“</w:t>
      </w:r>
      <w:r w:rsidRPr="00EB6500">
        <w:rPr>
          <w:b/>
          <w:i/>
        </w:rPr>
        <w:t>does</w:t>
      </w:r>
      <w:r w:rsidR="00C67787" w:rsidRPr="00EB6500">
        <w:rPr>
          <w:b/>
          <w:i/>
        </w:rPr>
        <w:t xml:space="preserve"> work-family”?</w:t>
      </w:r>
      <w:r w:rsidR="00C67787" w:rsidRPr="0041283D">
        <w:t xml:space="preserve"> </w:t>
      </w:r>
      <w:r>
        <w:t xml:space="preserve"> Such reflection would help </w:t>
      </w:r>
      <w:r w:rsidR="00EC3638">
        <w:t>each of us to</w:t>
      </w:r>
      <w:r>
        <w:t xml:space="preserve"> better understand “</w:t>
      </w:r>
      <w:r w:rsidR="00C67787" w:rsidRPr="0041283D">
        <w:t xml:space="preserve">What is the lens by which </w:t>
      </w:r>
      <w:r>
        <w:t>we</w:t>
      </w:r>
      <w:r w:rsidR="00C67787" w:rsidRPr="0041283D">
        <w:t xml:space="preserve"> view the world and work-family research?</w:t>
      </w:r>
      <w:r>
        <w:t xml:space="preserve">” This would open </w:t>
      </w:r>
      <w:r w:rsidR="00003DDC">
        <w:t xml:space="preserve">work family scholars </w:t>
      </w:r>
      <w:r>
        <w:t>up to</w:t>
      </w:r>
      <w:r w:rsidR="00003DDC">
        <w:t xml:space="preserve"> be open to new </w:t>
      </w:r>
      <w:r>
        <w:t xml:space="preserve">perspectives regarding </w:t>
      </w:r>
      <w:r>
        <w:lastRenderedPageBreak/>
        <w:t xml:space="preserve">what </w:t>
      </w:r>
      <w:r w:rsidR="00003DDC">
        <w:t xml:space="preserve">they </w:t>
      </w:r>
      <w:r>
        <w:t xml:space="preserve">still do not </w:t>
      </w:r>
      <w:r w:rsidR="00003DDC">
        <w:t xml:space="preserve">truly </w:t>
      </w:r>
      <w:r>
        <w:t>know about work-family issues</w:t>
      </w:r>
      <w:r w:rsidR="00003DDC">
        <w:t xml:space="preserve">- which reflects knowledge </w:t>
      </w:r>
      <w:r>
        <w:t>as Anatole France suggests</w:t>
      </w:r>
      <w:r w:rsidR="00003DDC">
        <w:t>. Yet many scholars take a unitary frame despite the</w:t>
      </w:r>
      <w:r>
        <w:t xml:space="preserve"> danger </w:t>
      </w:r>
      <w:r w:rsidR="00C67787" w:rsidRPr="0041283D">
        <w:t xml:space="preserve">in having too narrow a lens that </w:t>
      </w:r>
      <w:r w:rsidR="005A1CF8">
        <w:t xml:space="preserve">allows one to </w:t>
      </w:r>
      <w:r w:rsidR="00C67787" w:rsidRPr="0041283D">
        <w:t>only see one side of the problem</w:t>
      </w:r>
      <w:r>
        <w:t xml:space="preserve"> from </w:t>
      </w:r>
      <w:r w:rsidR="00003DDC">
        <w:t xml:space="preserve">a </w:t>
      </w:r>
      <w:r w:rsidR="005A1CF8">
        <w:t xml:space="preserve">constrained </w:t>
      </w:r>
      <w:r>
        <w:t>work-family experience and world view. W</w:t>
      </w:r>
      <w:r w:rsidR="00003DDC">
        <w:t xml:space="preserve">e work-family scholars need to </w:t>
      </w:r>
      <w:r>
        <w:t>s</w:t>
      </w:r>
      <w:r w:rsidR="00C67787" w:rsidRPr="0041283D">
        <w:t xml:space="preserve">urround </w:t>
      </w:r>
      <w:r>
        <w:t xml:space="preserve">ourselves with </w:t>
      </w:r>
      <w:r w:rsidR="00C67787" w:rsidRPr="0041283D">
        <w:t xml:space="preserve">smart people who disagree with </w:t>
      </w:r>
      <w:r>
        <w:t xml:space="preserve">us. </w:t>
      </w:r>
      <w:r w:rsidR="00EB6500">
        <w:t xml:space="preserve">For example, we need to seek out cross-national conversations, cross-disciplinary collaborations, research- practitioner partnerships, and team up with non-work-life scholars so we can better understand how work-life issues relates to other substantive topics. </w:t>
      </w:r>
      <w:r w:rsidR="00D460FC">
        <w:t xml:space="preserve">This will better enable </w:t>
      </w:r>
      <w:r w:rsidR="005A1CF8">
        <w:t xml:space="preserve">us as work-family </w:t>
      </w:r>
      <w:r w:rsidR="00D460FC">
        <w:t>scholars to c</w:t>
      </w:r>
      <w:r w:rsidR="00D460FC" w:rsidRPr="0041283D">
        <w:t xml:space="preserve">onsider two sides to </w:t>
      </w:r>
      <w:r w:rsidR="00D460FC">
        <w:t>new (and even opposing)</w:t>
      </w:r>
      <w:r w:rsidR="00D460FC" w:rsidRPr="0041283D">
        <w:t xml:space="preserve"> argument</w:t>
      </w:r>
      <w:r w:rsidR="00D460FC">
        <w:t>s</w:t>
      </w:r>
      <w:r w:rsidR="00D460FC" w:rsidRPr="0041283D">
        <w:t xml:space="preserve"> to advance </w:t>
      </w:r>
      <w:r w:rsidR="00D460FC">
        <w:t>research.</w:t>
      </w:r>
    </w:p>
    <w:p w14:paraId="2DBC3510" w14:textId="77777777" w:rsidR="0041283D" w:rsidRDefault="00003DDC" w:rsidP="00775A37">
      <w:pPr>
        <w:spacing w:line="480" w:lineRule="auto"/>
        <w:ind w:firstLine="720"/>
      </w:pPr>
      <w:r>
        <w:t xml:space="preserve">Cross-national collaboration would also help us avoid </w:t>
      </w:r>
      <w:r w:rsidR="00EB6500">
        <w:t>assum</w:t>
      </w:r>
      <w:r>
        <w:t>ing</w:t>
      </w:r>
      <w:r w:rsidR="00EB6500">
        <w:t xml:space="preserve"> that the institutions and cultural and societal experiences we </w:t>
      </w:r>
      <w:r>
        <w:t xml:space="preserve">“know” as true </w:t>
      </w:r>
      <w:r w:rsidR="00EB6500">
        <w:t>translate across borders</w:t>
      </w:r>
      <w:r>
        <w:t xml:space="preserve">. </w:t>
      </w:r>
      <w:r w:rsidR="005A1CF8">
        <w:t>M</w:t>
      </w:r>
      <w:r>
        <w:t>any of us</w:t>
      </w:r>
      <w:r w:rsidR="00EB6500">
        <w:t xml:space="preserve"> engage in trans-substantive error- the problem where </w:t>
      </w:r>
      <w:r>
        <w:t>one</w:t>
      </w:r>
      <w:r w:rsidR="00EB6500">
        <w:t xml:space="preserve"> assume</w:t>
      </w:r>
      <w:r>
        <w:t>s</w:t>
      </w:r>
      <w:r w:rsidR="00EB6500">
        <w:t xml:space="preserve"> that the norms and values of </w:t>
      </w:r>
      <w:r>
        <w:t xml:space="preserve">one’s </w:t>
      </w:r>
      <w:r w:rsidR="00EB6500">
        <w:t xml:space="preserve"> own culture operat</w:t>
      </w:r>
      <w:r>
        <w:t>es</w:t>
      </w:r>
      <w:r w:rsidR="00EB6500">
        <w:t xml:space="preserve"> in the same way and translate</w:t>
      </w:r>
      <w:r>
        <w:t>s</w:t>
      </w:r>
      <w:r w:rsidR="00D460FC">
        <w:t xml:space="preserve"> similarly</w:t>
      </w:r>
      <w:r w:rsidR="00EB6500">
        <w:t xml:space="preserve"> to other societies and cultures.</w:t>
      </w:r>
      <w:r w:rsidR="00D460FC">
        <w:t xml:space="preserve"> </w:t>
      </w:r>
      <w:r w:rsidR="005A1CF8">
        <w:t>Al</w:t>
      </w:r>
      <w:r w:rsidR="00D460FC">
        <w:t xml:space="preserve">though many of us recognize that our </w:t>
      </w:r>
      <w:r w:rsidR="00D460FC" w:rsidRPr="0041283D">
        <w:t>cultural level</w:t>
      </w:r>
      <w:r w:rsidR="00D460FC">
        <w:t xml:space="preserve"> and </w:t>
      </w:r>
      <w:r w:rsidR="00D460FC" w:rsidRPr="0041283D">
        <w:t>frame shape</w:t>
      </w:r>
      <w:r w:rsidR="00D460FC">
        <w:t>s</w:t>
      </w:r>
      <w:r w:rsidR="00D460FC" w:rsidRPr="0041283D">
        <w:t xml:space="preserve"> our work</w:t>
      </w:r>
      <w:r w:rsidR="00D460FC">
        <w:t xml:space="preserve">, it is difficult to </w:t>
      </w:r>
      <w:r w:rsidR="00D460FC" w:rsidRPr="0041283D">
        <w:t xml:space="preserve">step outside </w:t>
      </w:r>
      <w:r w:rsidR="00775A37">
        <w:t xml:space="preserve">of </w:t>
      </w:r>
      <w:r w:rsidR="00D460FC">
        <w:t>ways of knowing that are familiar.</w:t>
      </w:r>
      <w:r w:rsidR="005A1CF8">
        <w:t xml:space="preserve"> T</w:t>
      </w:r>
      <w:r w:rsidR="00DB5BD1">
        <w:t xml:space="preserve">he challenge we face is to </w:t>
      </w:r>
      <w:r w:rsidR="00D460FC">
        <w:t>passionately</w:t>
      </w:r>
      <w:r w:rsidR="00DB5BD1">
        <w:t xml:space="preserve"> be open to </w:t>
      </w:r>
      <w:r w:rsidR="0041283D" w:rsidRPr="0041283D">
        <w:t xml:space="preserve">continuing </w:t>
      </w:r>
      <w:r w:rsidR="00DB5BD1">
        <w:t>our</w:t>
      </w:r>
      <w:r w:rsidR="0041283D" w:rsidRPr="0041283D">
        <w:t xml:space="preserve"> own work-life education</w:t>
      </w:r>
      <w:r w:rsidR="00775A37">
        <w:t xml:space="preserve"> and </w:t>
      </w:r>
      <w:r w:rsidR="005A1CF8">
        <w:t>move beyond</w:t>
      </w:r>
      <w:r w:rsidR="00775A37">
        <w:t xml:space="preserve"> our </w:t>
      </w:r>
      <w:r w:rsidR="005A1CF8">
        <w:t>c</w:t>
      </w:r>
      <w:r w:rsidR="00775A37">
        <w:t>ultural indoctrination</w:t>
      </w:r>
      <w:r w:rsidR="00EB6500">
        <w:t xml:space="preserve">. </w:t>
      </w:r>
    </w:p>
    <w:p w14:paraId="284C7E8E" w14:textId="77777777" w:rsidR="00D460FC" w:rsidRDefault="00EB6500" w:rsidP="00D460FC">
      <w:pPr>
        <w:spacing w:line="480" w:lineRule="auto"/>
      </w:pPr>
      <w:r>
        <w:tab/>
        <w:t xml:space="preserve">A fourth challenge is to </w:t>
      </w:r>
      <w:r w:rsidR="00D460FC" w:rsidRPr="00775A37">
        <w:t xml:space="preserve">seriously </w:t>
      </w:r>
      <w:r w:rsidR="00D460FC" w:rsidRPr="005A1CF8">
        <w:rPr>
          <w:b/>
          <w:i/>
        </w:rPr>
        <w:t>em</w:t>
      </w:r>
      <w:r w:rsidR="00D460FC" w:rsidRPr="00D460FC">
        <w:rPr>
          <w:b/>
          <w:i/>
        </w:rPr>
        <w:t xml:space="preserve">brace </w:t>
      </w:r>
      <w:r w:rsidR="00775A37">
        <w:rPr>
          <w:b/>
          <w:i/>
        </w:rPr>
        <w:t xml:space="preserve">and advance </w:t>
      </w:r>
      <w:r w:rsidRPr="00D460FC">
        <w:rPr>
          <w:b/>
          <w:i/>
        </w:rPr>
        <w:t>the multi-level and social- cultural research</w:t>
      </w:r>
      <w:r w:rsidR="00D460FC" w:rsidRPr="00D460FC">
        <w:rPr>
          <w:b/>
          <w:i/>
        </w:rPr>
        <w:t xml:space="preserve"> approaches</w:t>
      </w:r>
      <w:r w:rsidR="00D460FC">
        <w:t xml:space="preserve"> illustrated by the papers in this issue</w:t>
      </w:r>
      <w:r>
        <w:t xml:space="preserve">. </w:t>
      </w:r>
      <w:r w:rsidR="00D460FC">
        <w:t xml:space="preserve"> Although the papers</w:t>
      </w:r>
      <w:r>
        <w:t xml:space="preserve"> </w:t>
      </w:r>
      <w:r w:rsidR="005A1CF8">
        <w:t xml:space="preserve">in this special issue </w:t>
      </w:r>
      <w:r>
        <w:t>addres</w:t>
      </w:r>
      <w:r w:rsidR="00D460FC">
        <w:t>sed</w:t>
      </w:r>
      <w:r>
        <w:t xml:space="preserve"> work-grou</w:t>
      </w:r>
      <w:r w:rsidR="00D460FC">
        <w:t>p</w:t>
      </w:r>
      <w:r>
        <w:t xml:space="preserve"> and national context</w:t>
      </w:r>
      <w:r w:rsidR="00D460FC">
        <w:t xml:space="preserve"> levels, many</w:t>
      </w:r>
      <w:r>
        <w:t xml:space="preserve"> other levels were </w:t>
      </w:r>
      <w:r w:rsidR="00D460FC">
        <w:t xml:space="preserve">overlooked. These include </w:t>
      </w:r>
      <w:r>
        <w:t xml:space="preserve">the community, family and organizational cultural levels. The community level in particular </w:t>
      </w:r>
      <w:r w:rsidR="005A1CF8">
        <w:t xml:space="preserve">is understudied </w:t>
      </w:r>
      <w:r>
        <w:t>as this journal</w:t>
      </w:r>
      <w:r w:rsidR="00D460FC">
        <w:t>’</w:t>
      </w:r>
      <w:r>
        <w:t xml:space="preserve">s title </w:t>
      </w:r>
      <w:r w:rsidR="00D460FC">
        <w:t>pays homage</w:t>
      </w:r>
      <w:r w:rsidR="005A1CF8">
        <w:t>.</w:t>
      </w:r>
      <w:r w:rsidR="00D460FC">
        <w:t xml:space="preserve"> Further, culture has many le</w:t>
      </w:r>
      <w:r w:rsidR="00B4604C">
        <w:t>vels</w:t>
      </w:r>
      <w:r w:rsidR="00D460FC">
        <w:t xml:space="preserve"> that are confounded and under-</w:t>
      </w:r>
      <w:r w:rsidR="005A1CF8">
        <w:t xml:space="preserve">examined. Examples of under-analyzed </w:t>
      </w:r>
      <w:r w:rsidR="00D460FC">
        <w:t>“</w:t>
      </w:r>
      <w:r w:rsidR="00D460FC" w:rsidRPr="0041283D">
        <w:t xml:space="preserve">Levels </w:t>
      </w:r>
      <w:r w:rsidR="00D460FC" w:rsidRPr="0041283D">
        <w:lastRenderedPageBreak/>
        <w:t>of “Culture”</w:t>
      </w:r>
      <w:r w:rsidR="00D460FC">
        <w:t xml:space="preserve"> may include a) o</w:t>
      </w:r>
      <w:r w:rsidR="00D460FC" w:rsidRPr="0041283D">
        <w:t>rganizational/</w:t>
      </w:r>
      <w:r w:rsidR="00D460FC">
        <w:t>c</w:t>
      </w:r>
      <w:r w:rsidR="00D460FC" w:rsidRPr="0041283D">
        <w:t xml:space="preserve">ompany </w:t>
      </w:r>
      <w:r w:rsidR="00D460FC">
        <w:t>c</w:t>
      </w:r>
      <w:r w:rsidR="00D460FC" w:rsidRPr="0041283D">
        <w:t>ulture</w:t>
      </w:r>
      <w:r w:rsidR="00D460FC">
        <w:t xml:space="preserve">; b) </w:t>
      </w:r>
      <w:r w:rsidR="00775A37">
        <w:t xml:space="preserve">subcultures and </w:t>
      </w:r>
      <w:r w:rsidR="00D460FC">
        <w:t>o</w:t>
      </w:r>
      <w:r w:rsidR="00D460FC" w:rsidRPr="0041283D">
        <w:t xml:space="preserve">ccupational </w:t>
      </w:r>
      <w:r w:rsidR="00775A37">
        <w:t>c</w:t>
      </w:r>
      <w:r w:rsidR="00D460FC" w:rsidRPr="0041283D">
        <w:t>ulture</w:t>
      </w:r>
      <w:r w:rsidR="00D460FC">
        <w:t>; and  c) n</w:t>
      </w:r>
      <w:r w:rsidR="00D460FC" w:rsidRPr="0041283D">
        <w:t xml:space="preserve">ational </w:t>
      </w:r>
      <w:r w:rsidR="00D460FC">
        <w:t>c</w:t>
      </w:r>
      <w:r w:rsidR="00D460FC" w:rsidRPr="0041283D">
        <w:t>ultures/</w:t>
      </w:r>
      <w:r w:rsidR="00D460FC">
        <w:t xml:space="preserve"> and institutions. </w:t>
      </w:r>
    </w:p>
    <w:p w14:paraId="199FDBF7" w14:textId="77777777" w:rsidR="00ED7765" w:rsidRDefault="00D460FC" w:rsidP="00D460FC">
      <w:pPr>
        <w:spacing w:line="480" w:lineRule="auto"/>
        <w:ind w:firstLine="720"/>
      </w:pPr>
      <w:r>
        <w:t xml:space="preserve"> </w:t>
      </w:r>
      <w:r w:rsidR="00E56036">
        <w:t xml:space="preserve">Cross-national studies on the same work-family phenomenon are particularly needed. </w:t>
      </w:r>
      <w:r>
        <w:t>Although w</w:t>
      </w:r>
      <w:r w:rsidR="00C67787" w:rsidRPr="0041283D">
        <w:t xml:space="preserve">ork-life scholars repeatedly emphasized the value of, and need for, cross-national studies in order to understand the variety of </w:t>
      </w:r>
      <w:r w:rsidR="00E56036">
        <w:t xml:space="preserve">cultural </w:t>
      </w:r>
      <w:r w:rsidR="00C67787" w:rsidRPr="0041283D">
        <w:t>ways in which people experience the work-life interface around the world</w:t>
      </w:r>
      <w:r>
        <w:t xml:space="preserve">, cross-national studies </w:t>
      </w:r>
      <w:r w:rsidR="00E56036">
        <w:t>remain</w:t>
      </w:r>
      <w:r>
        <w:t xml:space="preserve"> relatively rare. This is a critical gap as c</w:t>
      </w:r>
      <w:r w:rsidR="00C67787" w:rsidRPr="0041283D">
        <w:t>ultural expectations and institutional settings vary widely across societies and have profound implications for the interrelationship</w:t>
      </w:r>
      <w:r w:rsidR="00E56036">
        <w:t>s between</w:t>
      </w:r>
      <w:r w:rsidR="00C67787" w:rsidRPr="0041283D">
        <w:t xml:space="preserve"> work and personal/family life. </w:t>
      </w:r>
      <w:r>
        <w:t>The l</w:t>
      </w:r>
      <w:r w:rsidR="00C67787" w:rsidRPr="0041283D">
        <w:t xml:space="preserve">ack of awareness of the effects of national context presents a barrier to nuanced understanding of the work-life challenges people face in different countries, as well as the types of solutions that are most appropriate </w:t>
      </w:r>
      <w:r>
        <w:t>(</w:t>
      </w:r>
      <w:r w:rsidR="00C67787" w:rsidRPr="0041283D">
        <w:t>Ollier-Malaterre, Valcour, Den Dulk &amp; Kossek, 2013</w:t>
      </w:r>
      <w:r>
        <w:t>).</w:t>
      </w:r>
      <w:r w:rsidR="00C67787" w:rsidRPr="0041283D">
        <w:t xml:space="preserve"> </w:t>
      </w:r>
    </w:p>
    <w:p w14:paraId="24C6460F" w14:textId="77777777" w:rsidR="00DB5BD1" w:rsidRDefault="00775A37" w:rsidP="00DB5BD1">
      <w:pPr>
        <w:spacing w:line="480" w:lineRule="auto"/>
      </w:pPr>
      <w:r>
        <w:tab/>
        <w:t xml:space="preserve">A fifth challenge is to move </w:t>
      </w:r>
      <w:r w:rsidRPr="003E4C9A">
        <w:rPr>
          <w:b/>
          <w:i/>
        </w:rPr>
        <w:t>beyond critique and description of what is wrong with the work-family status quo to suggest, design and evaluate evidence</w:t>
      </w:r>
      <w:r w:rsidR="00E56036" w:rsidRPr="003E4C9A">
        <w:rPr>
          <w:b/>
          <w:i/>
        </w:rPr>
        <w:t>-</w:t>
      </w:r>
      <w:r w:rsidRPr="003E4C9A">
        <w:rPr>
          <w:b/>
          <w:i/>
        </w:rPr>
        <w:t>based interventions</w:t>
      </w:r>
      <w:r w:rsidR="00E56036">
        <w:t>.</w:t>
      </w:r>
      <w:r>
        <w:t xml:space="preserve">  Such research would</w:t>
      </w:r>
      <w:r w:rsidR="005020CF" w:rsidRPr="005020CF">
        <w:t xml:space="preserve"> </w:t>
      </w:r>
      <w:r w:rsidR="005A1CF8">
        <w:t xml:space="preserve">identify prevailing </w:t>
      </w:r>
      <w:r w:rsidR="005020CF" w:rsidRPr="005020CF">
        <w:t>institution</w:t>
      </w:r>
      <w:r>
        <w:t xml:space="preserve">al, </w:t>
      </w:r>
      <w:r w:rsidR="005020CF" w:rsidRPr="005020CF">
        <w:t>structural and cultural constraints that shape work-family policy and practice and loosen these up as discussable</w:t>
      </w:r>
      <w:r>
        <w:t xml:space="preserve">. For example, </w:t>
      </w:r>
      <w:r w:rsidR="005A1CF8">
        <w:t>under</w:t>
      </w:r>
      <w:r>
        <w:t>staffing practices</w:t>
      </w:r>
      <w:r w:rsidR="005A1CF8">
        <w:t xml:space="preserve">, rising </w:t>
      </w:r>
      <w:r w:rsidR="00E56036">
        <w:t xml:space="preserve">caregiving and job </w:t>
      </w:r>
      <w:r w:rsidR="005A1CF8">
        <w:t>workloads and lessening employer accountability to foster work-life well-being may be getting in the way of meaningful change.</w:t>
      </w:r>
      <w:r w:rsidR="00E56036">
        <w:t xml:space="preserve"> Customized adaptive interventions are needed that are based on science, not consultant’s flavor of the month. </w:t>
      </w:r>
      <w:r w:rsidR="005A1CF8">
        <w:t xml:space="preserve"> Most importantly, by suggesting </w:t>
      </w:r>
      <w:r w:rsidR="00E56036">
        <w:t xml:space="preserve">scientifically grounded </w:t>
      </w:r>
      <w:r w:rsidR="005A1CF8">
        <w:t xml:space="preserve">interventions, work-family scholars would become part of the solution, </w:t>
      </w:r>
      <w:r w:rsidR="00E56036">
        <w:t>learning</w:t>
      </w:r>
      <w:r>
        <w:t xml:space="preserve"> how to better translate and position </w:t>
      </w:r>
      <w:r w:rsidR="00DB5BD1" w:rsidRPr="00321D65">
        <w:t xml:space="preserve">research findings </w:t>
      </w:r>
      <w:r>
        <w:t>to transfer evidence-based knowledge to</w:t>
      </w:r>
      <w:r w:rsidR="00DB5BD1" w:rsidRPr="00321D65">
        <w:t xml:space="preserve"> innovative policy</w:t>
      </w:r>
      <w:r w:rsidR="00E56036">
        <w:t xml:space="preserve"> and practice to improve the quality of life across societies.</w:t>
      </w:r>
    </w:p>
    <w:p w14:paraId="657A712F" w14:textId="77777777" w:rsidR="00C57E81" w:rsidRDefault="00C57E81" w:rsidP="00D2017F">
      <w:pPr>
        <w:rPr>
          <w:rFonts w:ascii="TimesNewRoman" w:eastAsia="TimesNewRoman" w:hAnsiTheme="minorHAnsi" w:cs="TimesNewRoman"/>
          <w:color w:val="000000"/>
        </w:rPr>
      </w:pPr>
    </w:p>
    <w:p w14:paraId="2554F9B5" w14:textId="77777777" w:rsidR="003E4C9A" w:rsidRDefault="003E4C9A" w:rsidP="00C57E81">
      <w:pPr>
        <w:jc w:val="center"/>
        <w:rPr>
          <w:rFonts w:eastAsia="TimesNewRoman"/>
          <w:b/>
          <w:color w:val="000000"/>
        </w:rPr>
      </w:pPr>
    </w:p>
    <w:p w14:paraId="47FC623B" w14:textId="77777777" w:rsidR="00C57E81" w:rsidRPr="005A1CF8" w:rsidRDefault="00C57E81" w:rsidP="00C57E81">
      <w:pPr>
        <w:jc w:val="center"/>
        <w:rPr>
          <w:rFonts w:eastAsia="TimesNewRoman"/>
          <w:b/>
          <w:color w:val="000000"/>
        </w:rPr>
      </w:pPr>
      <w:r w:rsidRPr="005A1CF8">
        <w:rPr>
          <w:rFonts w:eastAsia="TimesNewRoman"/>
          <w:b/>
          <w:color w:val="000000"/>
        </w:rPr>
        <w:lastRenderedPageBreak/>
        <w:t>References</w:t>
      </w:r>
    </w:p>
    <w:p w14:paraId="3851443B" w14:textId="77777777" w:rsidR="00863A34" w:rsidRDefault="00863A34" w:rsidP="00D2017F">
      <w:r>
        <w:t xml:space="preserve"> </w:t>
      </w:r>
    </w:p>
    <w:p w14:paraId="20B35A43" w14:textId="77777777" w:rsidR="000A2A14" w:rsidRDefault="00863A34" w:rsidP="00D2017F">
      <w:r>
        <w:t>Anatole, F. 1901. D</w:t>
      </w:r>
      <w:r w:rsidR="00C57E81">
        <w:t>Histoire contemporaine, Volume 4: Monsieur Bergeret a Paris</w:t>
      </w:r>
      <w:r w:rsidR="000A2A14">
        <w:t>,</w:t>
      </w:r>
      <w:r w:rsidR="00C57E81">
        <w:t>"</w:t>
      </w:r>
      <w:r w:rsidR="000A2A14">
        <w:t xml:space="preserve"> p.</w:t>
      </w:r>
      <w:r w:rsidR="00C57E81">
        <w:t xml:space="preserve"> </w:t>
      </w:r>
    </w:p>
    <w:p w14:paraId="1B9A731D" w14:textId="77777777" w:rsidR="000A2A14" w:rsidRDefault="000A2A14" w:rsidP="00D2017F"/>
    <w:p w14:paraId="0F3EF0E9" w14:textId="77777777" w:rsidR="00C57E81" w:rsidRDefault="00C57E81" w:rsidP="000A2A14">
      <w:pPr>
        <w:ind w:firstLine="720"/>
      </w:pPr>
      <w:r>
        <w:t>168.</w:t>
      </w:r>
    </w:p>
    <w:p w14:paraId="7CACD828" w14:textId="77777777" w:rsidR="00863A34" w:rsidRPr="00A90316" w:rsidRDefault="00863A34" w:rsidP="00863A34">
      <w:pPr>
        <w:spacing w:line="432" w:lineRule="auto"/>
        <w:ind w:left="720" w:hanging="720"/>
      </w:pPr>
      <w:r w:rsidRPr="00A90316">
        <w:t xml:space="preserve">Bronfenbrenner, U. 1989. Ecological system theory. </w:t>
      </w:r>
      <w:r w:rsidRPr="005C1490">
        <w:rPr>
          <w:i/>
        </w:rPr>
        <w:t>Annals of Child Development</w:t>
      </w:r>
      <w:r w:rsidRPr="00A90316">
        <w:t>, 6, 187-249.</w:t>
      </w:r>
    </w:p>
    <w:p w14:paraId="0DED7B9B" w14:textId="77777777" w:rsidR="002C423B" w:rsidRPr="002A019A" w:rsidRDefault="002C423B" w:rsidP="002C423B">
      <w:pPr>
        <w:pStyle w:val="NoSpacing"/>
        <w:spacing w:line="48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A90316">
        <w:rPr>
          <w:rFonts w:ascii="Times New Roman" w:eastAsia="Times New Roman" w:hAnsi="Times New Roman"/>
          <w:color w:val="000000"/>
        </w:rPr>
        <w:t xml:space="preserve">Eby, L. T., Casper, W. J., Lockwood, A., Bordeaux, C., &amp; Brinley, A. (2005). Work and family research in IOOB: Content analysis and review of the literature (1980-2002). </w:t>
      </w:r>
      <w:r w:rsidRPr="00A90316">
        <w:rPr>
          <w:rFonts w:ascii="Times New Roman" w:eastAsia="Times New Roman" w:hAnsi="Times New Roman"/>
          <w:i/>
          <w:color w:val="000000"/>
        </w:rPr>
        <w:t xml:space="preserve">Journal of Vocational </w:t>
      </w:r>
      <w:r w:rsidRPr="002A019A">
        <w:rPr>
          <w:rFonts w:ascii="Times New Roman" w:eastAsia="Times New Roman" w:hAnsi="Times New Roman"/>
          <w:i/>
          <w:color w:val="000000"/>
          <w:sz w:val="24"/>
          <w:szCs w:val="24"/>
        </w:rPr>
        <w:t>Behavior, 66</w:t>
      </w:r>
      <w:r w:rsidRPr="002A019A">
        <w:rPr>
          <w:rFonts w:ascii="Times New Roman" w:eastAsia="Times New Roman" w:hAnsi="Times New Roman"/>
          <w:color w:val="000000"/>
          <w:sz w:val="24"/>
          <w:szCs w:val="24"/>
        </w:rPr>
        <w:t>, 124-197.</w:t>
      </w:r>
    </w:p>
    <w:p w14:paraId="6AABB38F" w14:textId="77777777" w:rsidR="008B3A80" w:rsidRDefault="008B3A80" w:rsidP="00384A7D">
      <w:pPr>
        <w:pStyle w:val="Default"/>
        <w:rPr>
          <w:rFonts w:ascii="Times New Roman" w:hAnsi="Times New Roman" w:cs="Times New Roman"/>
        </w:rPr>
      </w:pPr>
    </w:p>
    <w:p w14:paraId="58147560" w14:textId="77777777" w:rsidR="008B3A80" w:rsidRDefault="008B3A80" w:rsidP="008B3A80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Grotto, A. 2015. </w:t>
      </w:r>
      <w:r w:rsidRPr="004C1017">
        <w:rPr>
          <w:rFonts w:eastAsia="MS Mincho"/>
          <w:lang w:eastAsia="ja-JP"/>
        </w:rPr>
        <w:t xml:space="preserve">Unexpected </w:t>
      </w:r>
      <w:r>
        <w:rPr>
          <w:rFonts w:eastAsia="MS Mincho"/>
          <w:lang w:eastAsia="ja-JP"/>
        </w:rPr>
        <w:t>w</w:t>
      </w:r>
      <w:r w:rsidRPr="004C1017">
        <w:rPr>
          <w:rFonts w:eastAsia="MS Mincho"/>
          <w:lang w:eastAsia="ja-JP"/>
        </w:rPr>
        <w:t xml:space="preserve">ork </w:t>
      </w:r>
      <w:r>
        <w:rPr>
          <w:rFonts w:eastAsia="MS Mincho"/>
          <w:lang w:eastAsia="ja-JP"/>
        </w:rPr>
        <w:t>i</w:t>
      </w:r>
      <w:r w:rsidRPr="004C1017">
        <w:rPr>
          <w:rFonts w:eastAsia="MS Mincho"/>
          <w:lang w:eastAsia="ja-JP"/>
        </w:rPr>
        <w:t xml:space="preserve">ntrusions into </w:t>
      </w:r>
      <w:r>
        <w:rPr>
          <w:rFonts w:eastAsia="MS Mincho"/>
          <w:lang w:eastAsia="ja-JP"/>
        </w:rPr>
        <w:t>e</w:t>
      </w:r>
      <w:r w:rsidRPr="004C1017">
        <w:rPr>
          <w:rFonts w:eastAsia="MS Mincho"/>
          <w:lang w:eastAsia="ja-JP"/>
        </w:rPr>
        <w:t xml:space="preserve">mployees’ </w:t>
      </w:r>
      <w:r>
        <w:rPr>
          <w:rFonts w:eastAsia="MS Mincho"/>
          <w:lang w:eastAsia="ja-JP"/>
        </w:rPr>
        <w:t>p</w:t>
      </w:r>
      <w:r w:rsidRPr="004C1017">
        <w:rPr>
          <w:rFonts w:eastAsia="MS Mincho"/>
          <w:lang w:eastAsia="ja-JP"/>
        </w:rPr>
        <w:t xml:space="preserve">ersonal </w:t>
      </w:r>
      <w:r>
        <w:rPr>
          <w:rFonts w:eastAsia="MS Mincho"/>
          <w:lang w:eastAsia="ja-JP"/>
        </w:rPr>
        <w:t>l</w:t>
      </w:r>
      <w:r w:rsidRPr="004C1017">
        <w:rPr>
          <w:rFonts w:eastAsia="MS Mincho"/>
          <w:lang w:eastAsia="ja-JP"/>
        </w:rPr>
        <w:t xml:space="preserve">ives: Does </w:t>
      </w:r>
      <w:r>
        <w:rPr>
          <w:rFonts w:eastAsia="MS Mincho"/>
          <w:lang w:eastAsia="ja-JP"/>
        </w:rPr>
        <w:t>g</w:t>
      </w:r>
      <w:r w:rsidRPr="004C1017">
        <w:rPr>
          <w:rFonts w:eastAsia="MS Mincho"/>
          <w:lang w:eastAsia="ja-JP"/>
        </w:rPr>
        <w:t xml:space="preserve">ender </w:t>
      </w:r>
    </w:p>
    <w:p w14:paraId="23E7CA74" w14:textId="77777777" w:rsidR="008B3A80" w:rsidRDefault="008B3A80" w:rsidP="008B3A80">
      <w:pPr>
        <w:rPr>
          <w:rFonts w:eastAsia="MS Mincho"/>
          <w:lang w:eastAsia="ja-JP"/>
        </w:rPr>
      </w:pPr>
    </w:p>
    <w:p w14:paraId="0E4E912C" w14:textId="77777777" w:rsidR="00DB5BD1" w:rsidRDefault="008B3A80" w:rsidP="00DB5BD1">
      <w:pPr>
        <w:ind w:firstLine="720"/>
        <w:rPr>
          <w:i/>
        </w:rPr>
      </w:pPr>
      <w:r>
        <w:rPr>
          <w:rFonts w:eastAsia="MS Mincho"/>
          <w:lang w:eastAsia="ja-JP"/>
        </w:rPr>
        <w:t>m</w:t>
      </w:r>
      <w:r w:rsidRPr="004C1017">
        <w:rPr>
          <w:rFonts w:eastAsia="MS Mincho"/>
          <w:lang w:eastAsia="ja-JP"/>
        </w:rPr>
        <w:t>atter?</w:t>
      </w:r>
      <w:r>
        <w:rPr>
          <w:rFonts w:eastAsia="MS Mincho"/>
          <w:lang w:eastAsia="ja-JP"/>
        </w:rPr>
        <w:t xml:space="preserve"> In M. Mills, Editor. </w:t>
      </w:r>
      <w:r w:rsidRPr="008B3A80">
        <w:rPr>
          <w:i/>
        </w:rPr>
        <w:t xml:space="preserve">Gender and the Work-Family Experience: An Intersection of </w:t>
      </w:r>
    </w:p>
    <w:p w14:paraId="7723EDF8" w14:textId="77777777" w:rsidR="00DB5BD1" w:rsidRDefault="00DB5BD1" w:rsidP="00DB5BD1">
      <w:pPr>
        <w:ind w:firstLine="720"/>
        <w:rPr>
          <w:i/>
        </w:rPr>
      </w:pPr>
    </w:p>
    <w:p w14:paraId="386D2AA5" w14:textId="77777777" w:rsidR="008B3A80" w:rsidRPr="008B3A80" w:rsidRDefault="003E4C9A" w:rsidP="00DB5BD1">
      <w:pPr>
        <w:ind w:firstLine="720"/>
        <w:rPr>
          <w:i/>
        </w:rPr>
      </w:pPr>
      <w:r w:rsidRPr="008B3A80">
        <w:rPr>
          <w:i/>
        </w:rPr>
        <w:t xml:space="preserve">Two </w:t>
      </w:r>
      <w:r>
        <w:rPr>
          <w:i/>
        </w:rPr>
        <w:t>Domains</w:t>
      </w:r>
      <w:r w:rsidR="008B3A80">
        <w:rPr>
          <w:i/>
        </w:rPr>
        <w:t xml:space="preserve">, </w:t>
      </w:r>
      <w:r w:rsidR="008B3A80" w:rsidRPr="008B3A80">
        <w:t>N</w:t>
      </w:r>
      <w:r w:rsidR="008B3A80">
        <w:t xml:space="preserve">ew </w:t>
      </w:r>
      <w:r w:rsidR="008B3A80" w:rsidRPr="008B3A80">
        <w:t>Y</w:t>
      </w:r>
      <w:r w:rsidR="008B3A80">
        <w:t>ork</w:t>
      </w:r>
      <w:r w:rsidR="008B3A80" w:rsidRPr="008B3A80">
        <w:t>: Springer</w:t>
      </w:r>
      <w:r w:rsidR="008B3A80">
        <w:t>, (Ch. 11).</w:t>
      </w:r>
    </w:p>
    <w:p w14:paraId="4F09D6FB" w14:textId="77777777" w:rsidR="008B3A80" w:rsidRPr="004C1017" w:rsidRDefault="008B3A80" w:rsidP="008B3A80">
      <w:pPr>
        <w:ind w:left="720" w:firstLine="720"/>
        <w:rPr>
          <w:rFonts w:eastAsia="MS Mincho"/>
          <w:lang w:eastAsia="ja-JP"/>
        </w:rPr>
      </w:pPr>
    </w:p>
    <w:p w14:paraId="47892942" w14:textId="77777777" w:rsidR="008B3A80" w:rsidRDefault="008B3A80" w:rsidP="00384A7D">
      <w:pPr>
        <w:pStyle w:val="Default"/>
        <w:rPr>
          <w:rFonts w:ascii="Times New Roman" w:hAnsi="Times New Roman" w:cs="Times New Roman"/>
        </w:rPr>
      </w:pPr>
    </w:p>
    <w:p w14:paraId="7400AD27" w14:textId="77777777" w:rsidR="002A019A" w:rsidRDefault="002A019A" w:rsidP="00384A7D">
      <w:pPr>
        <w:pStyle w:val="Default"/>
        <w:rPr>
          <w:rFonts w:ascii="Times New Roman" w:hAnsi="Times New Roman" w:cs="Times New Roman"/>
        </w:rPr>
      </w:pPr>
      <w:r w:rsidRPr="002A019A">
        <w:rPr>
          <w:rFonts w:ascii="Times New Roman" w:hAnsi="Times New Roman" w:cs="Times New Roman"/>
        </w:rPr>
        <w:t xml:space="preserve">Hochschild, A. (1989). </w:t>
      </w:r>
      <w:r w:rsidRPr="002A019A">
        <w:rPr>
          <w:rFonts w:ascii="Times New Roman" w:hAnsi="Times New Roman" w:cs="Times New Roman"/>
          <w:i/>
          <w:iCs/>
        </w:rPr>
        <w:t>The Second Shift: Working Parents and the Revolution at Home</w:t>
      </w:r>
      <w:r w:rsidRPr="002A019A">
        <w:rPr>
          <w:rFonts w:ascii="Times New Roman" w:hAnsi="Times New Roman" w:cs="Times New Roman"/>
        </w:rPr>
        <w:t xml:space="preserve">. New </w:t>
      </w:r>
    </w:p>
    <w:p w14:paraId="58FFABC0" w14:textId="77777777" w:rsidR="002A019A" w:rsidRDefault="002A019A" w:rsidP="00384A7D">
      <w:pPr>
        <w:pStyle w:val="Default"/>
        <w:rPr>
          <w:rFonts w:ascii="Times New Roman" w:hAnsi="Times New Roman" w:cs="Times New Roman"/>
        </w:rPr>
      </w:pPr>
    </w:p>
    <w:p w14:paraId="636CC4E2" w14:textId="77777777" w:rsidR="002A019A" w:rsidRPr="002A019A" w:rsidRDefault="002A019A" w:rsidP="002A019A">
      <w:pPr>
        <w:pStyle w:val="Default"/>
        <w:ind w:firstLine="720"/>
        <w:rPr>
          <w:rFonts w:ascii="Times New Roman" w:eastAsia="Times New Roman" w:hAnsi="Times New Roman" w:cs="Times New Roman"/>
        </w:rPr>
      </w:pPr>
      <w:r w:rsidRPr="002A019A">
        <w:rPr>
          <w:rFonts w:ascii="Times New Roman" w:hAnsi="Times New Roman" w:cs="Times New Roman"/>
        </w:rPr>
        <w:t xml:space="preserve">York: </w:t>
      </w:r>
      <w:r>
        <w:rPr>
          <w:rFonts w:ascii="Times New Roman" w:hAnsi="Times New Roman" w:cs="Times New Roman"/>
        </w:rPr>
        <w:t xml:space="preserve"> </w:t>
      </w:r>
      <w:r w:rsidRPr="002A019A">
        <w:rPr>
          <w:rFonts w:ascii="Times New Roman" w:hAnsi="Times New Roman" w:cs="Times New Roman"/>
        </w:rPr>
        <w:t>Viking</w:t>
      </w:r>
      <w:r>
        <w:rPr>
          <w:rFonts w:ascii="Times New Roman" w:hAnsi="Times New Roman" w:cs="Times New Roman"/>
        </w:rPr>
        <w:t>.</w:t>
      </w:r>
      <w:r w:rsidRPr="002A019A">
        <w:rPr>
          <w:rFonts w:ascii="Times New Roman" w:eastAsia="Times New Roman" w:hAnsi="Times New Roman" w:cs="Times New Roman"/>
        </w:rPr>
        <w:t xml:space="preserve"> </w:t>
      </w:r>
    </w:p>
    <w:p w14:paraId="5EC9EDAA" w14:textId="77777777" w:rsidR="002A019A" w:rsidRDefault="002A019A" w:rsidP="00384A7D">
      <w:pPr>
        <w:pStyle w:val="Default"/>
        <w:rPr>
          <w:rFonts w:ascii="Times New Roman" w:eastAsia="Times New Roman" w:hAnsi="Times New Roman"/>
        </w:rPr>
      </w:pPr>
    </w:p>
    <w:p w14:paraId="03AF6B41" w14:textId="77777777" w:rsidR="00DB5BD1" w:rsidRDefault="00DB5BD1" w:rsidP="00DB5BD1">
      <w:pPr>
        <w:pStyle w:val="Default"/>
        <w:spacing w:line="480" w:lineRule="auto"/>
        <w:rPr>
          <w:rFonts w:ascii="Times New Roman" w:hAnsi="Times New Roman"/>
        </w:rPr>
      </w:pPr>
      <w:r w:rsidRPr="00DB5BD1">
        <w:rPr>
          <w:rFonts w:ascii="Times New Roman" w:hAnsi="Times New Roman"/>
        </w:rPr>
        <w:t xml:space="preserve">Kossek, E. E., Baltes, B. B., &amp; Matthews, R. A. 2011, How work-family research can finally </w:t>
      </w:r>
    </w:p>
    <w:p w14:paraId="7BB23D94" w14:textId="77777777" w:rsidR="00DB5BD1" w:rsidRPr="00DB5BD1" w:rsidRDefault="00DB5BD1" w:rsidP="00DB5BD1">
      <w:pPr>
        <w:pStyle w:val="Default"/>
        <w:spacing w:line="480" w:lineRule="auto"/>
        <w:ind w:left="720"/>
        <w:rPr>
          <w:rFonts w:ascii="Times New Roman" w:eastAsia="Times New Roman" w:hAnsi="Times New Roman"/>
        </w:rPr>
      </w:pPr>
      <w:r w:rsidRPr="00DB5BD1">
        <w:rPr>
          <w:rFonts w:ascii="Times New Roman" w:hAnsi="Times New Roman"/>
        </w:rPr>
        <w:t xml:space="preserve">have an impact in the workplace, </w:t>
      </w:r>
      <w:r w:rsidRPr="00DB5BD1">
        <w:rPr>
          <w:rFonts w:ascii="Times New Roman" w:hAnsi="Times New Roman"/>
          <w:i/>
        </w:rPr>
        <w:t>Industrial and Organizational Psychology: Perspectives on Science and Practice</w:t>
      </w:r>
      <w:r w:rsidRPr="00DB5BD1">
        <w:rPr>
          <w:rFonts w:ascii="Times New Roman" w:hAnsi="Times New Roman"/>
        </w:rPr>
        <w:t>, 4, 352- 369.</w:t>
      </w:r>
    </w:p>
    <w:p w14:paraId="7FF153F8" w14:textId="77777777" w:rsidR="008B3A80" w:rsidRPr="0064073D" w:rsidRDefault="008B3A80" w:rsidP="008B3A80">
      <w:pPr>
        <w:pStyle w:val="NoSpacing"/>
        <w:rPr>
          <w:rFonts w:ascii="Times New Roman" w:hAnsi="Times New Roman"/>
        </w:rPr>
      </w:pPr>
    </w:p>
    <w:p w14:paraId="682F3F03" w14:textId="77777777" w:rsidR="008B3A80" w:rsidRDefault="008B3A80" w:rsidP="008B3A80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8B3A80">
        <w:rPr>
          <w:rFonts w:ascii="Times New Roman" w:hAnsi="Times New Roman"/>
          <w:sz w:val="24"/>
          <w:szCs w:val="24"/>
        </w:rPr>
        <w:t xml:space="preserve">Kossek, E. E., Valcour, M., Lirio, P.   2014. The sustainable workforce: Organizational strategies </w:t>
      </w:r>
    </w:p>
    <w:p w14:paraId="779141E9" w14:textId="77777777" w:rsidR="008B3A80" w:rsidRDefault="008B3A80" w:rsidP="008B3A80">
      <w:pPr>
        <w:pStyle w:val="NoSpacing"/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8B3A80">
        <w:rPr>
          <w:rFonts w:ascii="Times New Roman" w:hAnsi="Times New Roman"/>
          <w:sz w:val="24"/>
          <w:szCs w:val="24"/>
        </w:rPr>
        <w:t>for promoting work-life balance and well-being</w:t>
      </w:r>
      <w:r>
        <w:rPr>
          <w:rFonts w:ascii="Times New Roman" w:hAnsi="Times New Roman"/>
          <w:sz w:val="24"/>
          <w:szCs w:val="24"/>
        </w:rPr>
        <w:t>,</w:t>
      </w:r>
      <w:r w:rsidRPr="008B3A80">
        <w:rPr>
          <w:rFonts w:ascii="Times New Roman" w:hAnsi="Times New Roman"/>
          <w:sz w:val="24"/>
          <w:szCs w:val="24"/>
        </w:rPr>
        <w:t xml:space="preserve"> In </w:t>
      </w:r>
      <w:r w:rsidRPr="008B3A80">
        <w:rPr>
          <w:rFonts w:ascii="Times New Roman" w:hAnsi="Times New Roman"/>
          <w:i/>
          <w:iCs/>
          <w:sz w:val="24"/>
          <w:szCs w:val="24"/>
        </w:rPr>
        <w:t>Work and Wellbeing: Wellbeing: A Complete Reference Guide</w:t>
      </w:r>
      <w:r w:rsidRPr="008B3A80">
        <w:rPr>
          <w:rFonts w:ascii="Times New Roman" w:hAnsi="Times New Roman"/>
          <w:sz w:val="24"/>
          <w:szCs w:val="24"/>
        </w:rPr>
        <w:t>, Volume III.</w:t>
      </w:r>
      <w:r w:rsidRPr="008B3A80">
        <w:rPr>
          <w:rFonts w:ascii="Times New Roman" w:hAnsi="Times New Roman"/>
          <w:b/>
          <w:sz w:val="24"/>
          <w:szCs w:val="24"/>
        </w:rPr>
        <w:t xml:space="preserve"> </w:t>
      </w:r>
      <w:r w:rsidRPr="008B3A8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8B3A80">
        <w:rPr>
          <w:rFonts w:ascii="Times New Roman" w:hAnsi="Times New Roman"/>
          <w:sz w:val="24"/>
          <w:szCs w:val="24"/>
          <w:lang w:val="en-GB"/>
        </w:rPr>
        <w:t>(P.</w:t>
      </w:r>
      <w:r w:rsidRPr="008B3A80">
        <w:rPr>
          <w:rFonts w:ascii="Times New Roman" w:hAnsi="Times New Roman"/>
          <w:b/>
          <w:sz w:val="24"/>
          <w:szCs w:val="24"/>
          <w:lang w:val="en-GB"/>
        </w:rPr>
        <w:t xml:space="preserve"> C</w:t>
      </w:r>
      <w:r w:rsidRPr="008B3A80">
        <w:rPr>
          <w:rFonts w:ascii="Times New Roman" w:hAnsi="Times New Roman"/>
          <w:sz w:val="24"/>
          <w:szCs w:val="24"/>
          <w:lang w:val="en-GB"/>
        </w:rPr>
        <w:t xml:space="preserve">hen and C. Cooper. Editors. Oxford, UK &amp; NY:  Wiley-Blackwell, pp. </w:t>
      </w:r>
      <w:r w:rsidRPr="008B3A80">
        <w:rPr>
          <w:rFonts w:ascii="Times New Roman" w:hAnsi="Times New Roman"/>
          <w:noProof/>
        </w:rPr>
        <w:t>295–318</w:t>
      </w:r>
      <w:r w:rsidRPr="008B3A80">
        <w:rPr>
          <w:rFonts w:ascii="Times New Roman" w:hAnsi="Times New Roman"/>
          <w:sz w:val="24"/>
          <w:szCs w:val="24"/>
          <w:lang w:val="en-GB"/>
        </w:rPr>
        <w:t>. </w:t>
      </w:r>
      <w:r w:rsidRPr="008B3A80">
        <w:rPr>
          <w:rFonts w:ascii="Times New Roman" w:hAnsi="Times New Roman"/>
          <w:sz w:val="24"/>
          <w:szCs w:val="24"/>
        </w:rPr>
        <w:t xml:space="preserve"> </w:t>
      </w:r>
    </w:p>
    <w:p w14:paraId="1A9A7019" w14:textId="77777777" w:rsidR="000A2A14" w:rsidRPr="008B3A80" w:rsidRDefault="00384A7D" w:rsidP="008B3A80">
      <w:pPr>
        <w:pStyle w:val="NoSpacing"/>
        <w:rPr>
          <w:rFonts w:ascii="Times New Roman" w:hAnsi="Times New Roman"/>
          <w:sz w:val="24"/>
          <w:szCs w:val="24"/>
        </w:rPr>
      </w:pPr>
      <w:r w:rsidRPr="008B3A80">
        <w:rPr>
          <w:rFonts w:ascii="Times New Roman" w:hAnsi="Times New Roman"/>
          <w:sz w:val="24"/>
          <w:szCs w:val="24"/>
        </w:rPr>
        <w:t>Kossek, E. 2014</w:t>
      </w:r>
      <w:r w:rsidR="000A2A14" w:rsidRPr="008B3A80">
        <w:rPr>
          <w:rFonts w:ascii="Times New Roman" w:hAnsi="Times New Roman"/>
          <w:sz w:val="24"/>
          <w:szCs w:val="24"/>
        </w:rPr>
        <w:t>, June 20</w:t>
      </w:r>
      <w:r w:rsidRPr="008B3A80">
        <w:rPr>
          <w:rFonts w:ascii="Times New Roman" w:hAnsi="Times New Roman"/>
          <w:sz w:val="24"/>
          <w:szCs w:val="24"/>
        </w:rPr>
        <w:t xml:space="preserve">.  Moving work-life research from the margins to the mainstream.   </w:t>
      </w:r>
    </w:p>
    <w:p w14:paraId="31CB2AA7" w14:textId="77777777" w:rsidR="000A2A14" w:rsidRPr="008B3A80" w:rsidRDefault="000A2A14" w:rsidP="008B3A80">
      <w:pPr>
        <w:pStyle w:val="NoSpacing"/>
        <w:rPr>
          <w:rFonts w:ascii="Times New Roman" w:hAnsi="Times New Roman"/>
          <w:sz w:val="24"/>
          <w:szCs w:val="24"/>
        </w:rPr>
      </w:pPr>
    </w:p>
    <w:p w14:paraId="5A300BA7" w14:textId="77777777" w:rsidR="000A2A14" w:rsidRPr="008B3A80" w:rsidRDefault="000A2A14" w:rsidP="008B3A80">
      <w:pPr>
        <w:pStyle w:val="NoSpacing"/>
        <w:rPr>
          <w:rFonts w:ascii="Times New Roman" w:hAnsi="Times New Roman"/>
          <w:sz w:val="24"/>
          <w:szCs w:val="24"/>
        </w:rPr>
      </w:pPr>
      <w:r w:rsidRPr="008B3A80">
        <w:rPr>
          <w:rFonts w:ascii="Times New Roman" w:hAnsi="Times New Roman"/>
          <w:sz w:val="24"/>
          <w:szCs w:val="24"/>
        </w:rPr>
        <w:tab/>
      </w:r>
      <w:r w:rsidR="00384A7D" w:rsidRPr="008B3A80">
        <w:rPr>
          <w:rFonts w:ascii="Times New Roman" w:hAnsi="Times New Roman"/>
          <w:sz w:val="24"/>
          <w:szCs w:val="24"/>
        </w:rPr>
        <w:t>Presidential keynote. Work Family Researchers Network conference. New Yor</w:t>
      </w:r>
      <w:r w:rsidRPr="008B3A80">
        <w:rPr>
          <w:rFonts w:ascii="Times New Roman" w:hAnsi="Times New Roman"/>
          <w:sz w:val="24"/>
          <w:szCs w:val="24"/>
        </w:rPr>
        <w:t>k</w:t>
      </w:r>
      <w:r w:rsidR="00384A7D" w:rsidRPr="008B3A80">
        <w:rPr>
          <w:rFonts w:ascii="Times New Roman" w:hAnsi="Times New Roman"/>
          <w:sz w:val="24"/>
          <w:szCs w:val="24"/>
        </w:rPr>
        <w:t xml:space="preserve">, New </w:t>
      </w:r>
    </w:p>
    <w:p w14:paraId="003BEE59" w14:textId="77777777" w:rsidR="000A2A14" w:rsidRPr="008B3A80" w:rsidRDefault="000A2A14" w:rsidP="008B3A80">
      <w:pPr>
        <w:pStyle w:val="NoSpacing"/>
        <w:rPr>
          <w:rFonts w:ascii="Times New Roman" w:hAnsi="Times New Roman"/>
          <w:sz w:val="24"/>
          <w:szCs w:val="24"/>
        </w:rPr>
      </w:pPr>
    </w:p>
    <w:p w14:paraId="1633764B" w14:textId="77777777" w:rsidR="00EC3638" w:rsidRDefault="00384A7D" w:rsidP="00EC3638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B3A80">
        <w:rPr>
          <w:rFonts w:ascii="Times New Roman" w:hAnsi="Times New Roman"/>
          <w:sz w:val="24"/>
          <w:szCs w:val="24"/>
        </w:rPr>
        <w:t>York.</w:t>
      </w:r>
      <w:r w:rsidR="000A2A14" w:rsidRPr="008B3A80">
        <w:rPr>
          <w:rFonts w:ascii="Times New Roman" w:hAnsi="Times New Roman"/>
          <w:sz w:val="24"/>
          <w:szCs w:val="24"/>
        </w:rPr>
        <w:t xml:space="preserve"> </w:t>
      </w:r>
    </w:p>
    <w:p w14:paraId="4F4DEA4C" w14:textId="77777777" w:rsidR="00EC3638" w:rsidRDefault="00EC3638" w:rsidP="00EC3638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7B223FA7" w14:textId="77777777" w:rsidR="008B3A80" w:rsidRPr="00EC3638" w:rsidRDefault="005A1CF8" w:rsidP="00EC3638">
      <w:pPr>
        <w:pStyle w:val="NoSpacing"/>
        <w:ind w:firstLine="720"/>
        <w:rPr>
          <w:rFonts w:ascii="Times New Roman" w:hAnsi="Times New Roman"/>
          <w:lang w:val="en"/>
        </w:rPr>
      </w:pPr>
      <w:r w:rsidRPr="00EC3638">
        <w:rPr>
          <w:rFonts w:ascii="Times New Roman" w:hAnsi="Times New Roman"/>
          <w:bCs/>
          <w:sz w:val="24"/>
          <w:szCs w:val="24"/>
        </w:rPr>
        <w:lastRenderedPageBreak/>
        <w:t xml:space="preserve">Ollier- Malaterre, A., Valcour, M. den Dulk, L., Kossek, </w:t>
      </w:r>
      <w:r w:rsidR="00EC3638">
        <w:rPr>
          <w:rFonts w:ascii="Times New Roman" w:hAnsi="Times New Roman"/>
          <w:bCs/>
          <w:sz w:val="24"/>
          <w:szCs w:val="24"/>
        </w:rPr>
        <w:t xml:space="preserve">E, </w:t>
      </w:r>
      <w:r w:rsidRPr="00EC3638">
        <w:rPr>
          <w:rFonts w:ascii="Times New Roman" w:hAnsi="Times New Roman"/>
          <w:bCs/>
          <w:sz w:val="24"/>
          <w:szCs w:val="24"/>
        </w:rPr>
        <w:t xml:space="preserve">Co-Editors, 2013, Theorizing national context to </w:t>
      </w:r>
      <w:r w:rsidR="00EC3638" w:rsidRPr="00EC3638">
        <w:rPr>
          <w:rFonts w:ascii="Times New Roman" w:hAnsi="Times New Roman"/>
          <w:bCs/>
          <w:sz w:val="24"/>
          <w:szCs w:val="24"/>
        </w:rPr>
        <w:t>develop</w:t>
      </w:r>
      <w:r w:rsidRPr="00EC3638">
        <w:rPr>
          <w:rFonts w:ascii="Times New Roman" w:hAnsi="Times New Roman"/>
          <w:bCs/>
        </w:rPr>
        <w:t xml:space="preserve"> comparative work-life research: A review and research agenda</w:t>
      </w:r>
      <w:r w:rsidR="003E4C9A" w:rsidRPr="00EC3638">
        <w:rPr>
          <w:rFonts w:ascii="Times New Roman" w:hAnsi="Times New Roman"/>
          <w:bCs/>
        </w:rPr>
        <w:t>,</w:t>
      </w:r>
      <w:r w:rsidR="003E4C9A" w:rsidRPr="00EC3638">
        <w:rPr>
          <w:rFonts w:ascii="Times New Roman" w:hAnsi="Times New Roman"/>
          <w:lang w:val="en"/>
        </w:rPr>
        <w:t xml:space="preserve"> European</w:t>
      </w:r>
      <w:r w:rsidRPr="00EC3638">
        <w:rPr>
          <w:rFonts w:ascii="Times New Roman" w:hAnsi="Times New Roman"/>
          <w:bCs/>
          <w:i/>
        </w:rPr>
        <w:t xml:space="preserve"> Management Journal, </w:t>
      </w:r>
      <w:r w:rsidRPr="00EC3638">
        <w:rPr>
          <w:rFonts w:ascii="Times New Roman" w:hAnsi="Times New Roman"/>
          <w:lang w:val="en"/>
        </w:rPr>
        <w:t>31, 433-536.</w:t>
      </w:r>
    </w:p>
    <w:p w14:paraId="6BF0D81C" w14:textId="77777777" w:rsidR="00EC3638" w:rsidRPr="00EC3638" w:rsidRDefault="00EC3638" w:rsidP="00EC3638">
      <w:pPr>
        <w:pStyle w:val="NoSpacing"/>
        <w:ind w:firstLine="720"/>
        <w:rPr>
          <w:rFonts w:ascii="Times New Roman" w:hAnsi="Times New Roman"/>
          <w:lang w:val="en"/>
        </w:rPr>
      </w:pPr>
    </w:p>
    <w:p w14:paraId="119FA07D" w14:textId="77777777" w:rsidR="00EC3638" w:rsidRDefault="00EC3638" w:rsidP="00EC3638">
      <w:pPr>
        <w:pStyle w:val="NoSpacing"/>
        <w:ind w:firstLine="720"/>
      </w:pPr>
    </w:p>
    <w:p w14:paraId="33DC87B2" w14:textId="77777777" w:rsidR="008B3A80" w:rsidRDefault="003A427C" w:rsidP="008B3A80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3A427C">
        <w:rPr>
          <w:rFonts w:ascii="Times New Roman" w:hAnsi="Times New Roman" w:cs="Times New Roman"/>
          <w:color w:val="auto"/>
        </w:rPr>
        <w:t xml:space="preserve">--------- New </w:t>
      </w:r>
      <w:r>
        <w:rPr>
          <w:rFonts w:ascii="Times New Roman" w:hAnsi="Times New Roman" w:cs="Times New Roman"/>
          <w:color w:val="auto"/>
        </w:rPr>
        <w:t>Y</w:t>
      </w:r>
      <w:r w:rsidRPr="003A427C">
        <w:rPr>
          <w:rFonts w:ascii="Times New Roman" w:hAnsi="Times New Roman" w:cs="Times New Roman"/>
          <w:color w:val="auto"/>
        </w:rPr>
        <w:t>ork Times</w:t>
      </w:r>
      <w:r>
        <w:rPr>
          <w:rFonts w:ascii="Times New Roman" w:hAnsi="Times New Roman" w:cs="Times New Roman"/>
          <w:color w:val="auto"/>
        </w:rPr>
        <w:t>. June 9, 2010</w:t>
      </w:r>
      <w:r w:rsidR="003E4C9A">
        <w:rPr>
          <w:rFonts w:ascii="Times New Roman" w:hAnsi="Times New Roman" w:cs="Times New Roman"/>
          <w:color w:val="auto"/>
        </w:rPr>
        <w:t>.</w:t>
      </w:r>
      <w:r w:rsidR="003E4C9A" w:rsidRPr="003A427C">
        <w:rPr>
          <w:rFonts w:ascii="Times New Roman" w:hAnsi="Times New Roman" w:cs="Times New Roman"/>
          <w:color w:val="auto"/>
        </w:rPr>
        <w:t>.</w:t>
      </w:r>
      <w:r w:rsidRPr="003A427C">
        <w:rPr>
          <w:rFonts w:ascii="Times New Roman" w:hAnsi="Times New Roman" w:cs="Times New Roman"/>
          <w:color w:val="auto"/>
        </w:rPr>
        <w:t xml:space="preserve">  In Sweden Men </w:t>
      </w:r>
      <w:r>
        <w:rPr>
          <w:rFonts w:ascii="Times New Roman" w:hAnsi="Times New Roman" w:cs="Times New Roman"/>
          <w:color w:val="auto"/>
        </w:rPr>
        <w:t>C</w:t>
      </w:r>
      <w:r w:rsidRPr="003A427C">
        <w:rPr>
          <w:rFonts w:ascii="Times New Roman" w:hAnsi="Times New Roman" w:cs="Times New Roman"/>
          <w:color w:val="auto"/>
        </w:rPr>
        <w:t xml:space="preserve">an Have it all.   </w:t>
      </w:r>
    </w:p>
    <w:p w14:paraId="2E4E788E" w14:textId="77777777" w:rsidR="008B3A80" w:rsidRDefault="00EF1A74" w:rsidP="008B3A80">
      <w:pPr>
        <w:pStyle w:val="Default"/>
        <w:ind w:firstLine="720"/>
        <w:rPr>
          <w:rFonts w:ascii="Times New Roman" w:hAnsi="Times New Roman" w:cs="Times New Roman"/>
          <w:color w:val="auto"/>
        </w:rPr>
      </w:pPr>
      <w:hyperlink r:id="rId7" w:history="1">
        <w:r w:rsidR="003A427C" w:rsidRPr="003A427C">
          <w:rPr>
            <w:rStyle w:val="Hyperlink"/>
            <w:rFonts w:ascii="Times New Roman" w:hAnsi="Times New Roman" w:cs="Times New Roman"/>
          </w:rPr>
          <w:t>http://www.nytimes.com/2010/06/10/world/europe/10iht-sweden.html?_r=0</w:t>
        </w:r>
      </w:hyperlink>
      <w:r w:rsidR="003A427C">
        <w:rPr>
          <w:rFonts w:ascii="Times New Roman" w:hAnsi="Times New Roman" w:cs="Times New Roman"/>
          <w:color w:val="auto"/>
        </w:rPr>
        <w:t xml:space="preserve"> Retrieved</w:t>
      </w:r>
    </w:p>
    <w:p w14:paraId="13739E9B" w14:textId="77777777" w:rsidR="008B3A80" w:rsidRDefault="008B3A80" w:rsidP="008B3A80">
      <w:pPr>
        <w:pStyle w:val="Default"/>
        <w:ind w:firstLine="720"/>
        <w:rPr>
          <w:rFonts w:ascii="Times New Roman" w:hAnsi="Times New Roman" w:cs="Times New Roman"/>
          <w:color w:val="auto"/>
        </w:rPr>
      </w:pPr>
    </w:p>
    <w:p w14:paraId="55984A91" w14:textId="77777777" w:rsidR="003A427C" w:rsidRPr="003A427C" w:rsidRDefault="003A427C" w:rsidP="008B3A80">
      <w:pPr>
        <w:pStyle w:val="Default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August, 4, 2015. </w:t>
      </w:r>
    </w:p>
    <w:p w14:paraId="4E718799" w14:textId="77777777" w:rsidR="00384A7D" w:rsidRPr="003A427C" w:rsidRDefault="003A427C" w:rsidP="000A2A14">
      <w:pPr>
        <w:pStyle w:val="Default"/>
        <w:rPr>
          <w:rFonts w:ascii="Times New Roman" w:eastAsia="Times New Roman" w:hAnsi="Times New Roman" w:cs="Times New Roman"/>
        </w:rPr>
      </w:pPr>
      <w:r w:rsidRPr="003A427C">
        <w:rPr>
          <w:rFonts w:ascii="Times New Roman" w:hAnsi="Times New Roman" w:cs="Times New Roman"/>
          <w:color w:val="auto"/>
        </w:rPr>
        <w:t xml:space="preserve"> </w:t>
      </w:r>
      <w:r w:rsidR="00384A7D" w:rsidRPr="003A427C">
        <w:rPr>
          <w:rFonts w:ascii="Times New Roman" w:hAnsi="Times New Roman" w:cs="Times New Roman"/>
          <w:color w:val="auto"/>
        </w:rPr>
        <w:t xml:space="preserve"> </w:t>
      </w:r>
      <w:r w:rsidR="00384A7D" w:rsidRPr="003A427C">
        <w:rPr>
          <w:rFonts w:ascii="Times New Roman" w:hAnsi="Times New Roman" w:cs="Times New Roman"/>
          <w:color w:val="FFFFFF"/>
          <w:sz w:val="64"/>
          <w:szCs w:val="64"/>
        </w:rPr>
        <w:t xml:space="preserve">Moving </w:t>
      </w:r>
    </w:p>
    <w:p w14:paraId="746BDA23" w14:textId="77777777" w:rsidR="00863A34" w:rsidRDefault="00863A34" w:rsidP="00D2017F"/>
    <w:sectPr w:rsidR="00863A34" w:rsidSect="00A73F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DE97" w14:textId="77777777" w:rsidR="00EF1A74" w:rsidRDefault="00EF1A74" w:rsidP="00C252FC">
      <w:r>
        <w:separator/>
      </w:r>
    </w:p>
  </w:endnote>
  <w:endnote w:type="continuationSeparator" w:id="0">
    <w:p w14:paraId="3E1767F7" w14:textId="77777777" w:rsidR="00EF1A74" w:rsidRDefault="00EF1A74" w:rsidP="00C2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QTXWA+Arial">
    <w:altName w:val="HQTXWA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226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0C51D" w14:textId="77777777" w:rsidR="00A73F43" w:rsidRDefault="00A73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E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B6CB78" w14:textId="77777777" w:rsidR="00D677D0" w:rsidRDefault="00D67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3006A" w14:textId="77777777" w:rsidR="00EF1A74" w:rsidRDefault="00EF1A74" w:rsidP="00C252FC">
      <w:r>
        <w:separator/>
      </w:r>
    </w:p>
  </w:footnote>
  <w:footnote w:type="continuationSeparator" w:id="0">
    <w:p w14:paraId="20E592FD" w14:textId="77777777" w:rsidR="00EF1A74" w:rsidRDefault="00EF1A74" w:rsidP="00C2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7254D" w14:textId="77777777" w:rsidR="00D677D0" w:rsidRPr="00BF4C0D" w:rsidRDefault="00BF4C0D" w:rsidP="00BF4C0D">
    <w:pPr>
      <w:pStyle w:val="Header"/>
    </w:pPr>
    <w:r w:rsidRPr="00D452B5">
      <w:t xml:space="preserve">CAPTURING SOCIAL-CULTURAL </w:t>
    </w:r>
    <w:r>
      <w:t>C</w:t>
    </w:r>
    <w:r w:rsidRPr="00D452B5">
      <w:t>ONTEXT</w:t>
    </w:r>
    <w:r>
      <w:t xml:space="preserve"> AND UNDER-EXAMINED ISSUES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EBB"/>
    <w:multiLevelType w:val="hybridMultilevel"/>
    <w:tmpl w:val="B1A8F590"/>
    <w:lvl w:ilvl="0" w:tplc="4E7EA9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06D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CD6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C27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6F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65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64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8E0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232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433"/>
    <w:multiLevelType w:val="hybridMultilevel"/>
    <w:tmpl w:val="A13611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0406"/>
    <w:multiLevelType w:val="hybridMultilevel"/>
    <w:tmpl w:val="07907406"/>
    <w:lvl w:ilvl="0" w:tplc="8A706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B3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60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F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AF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85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E9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E6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E6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557"/>
    <w:multiLevelType w:val="hybridMultilevel"/>
    <w:tmpl w:val="AAE0DC3A"/>
    <w:lvl w:ilvl="0" w:tplc="2D92C3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26396">
      <w:start w:val="2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B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03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AE7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42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6E1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2F2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6CD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74CD"/>
    <w:multiLevelType w:val="hybridMultilevel"/>
    <w:tmpl w:val="5EF0B82A"/>
    <w:lvl w:ilvl="0" w:tplc="D716F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EC5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F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A9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074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62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A0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A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6E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7698"/>
    <w:multiLevelType w:val="hybridMultilevel"/>
    <w:tmpl w:val="EBA4795A"/>
    <w:lvl w:ilvl="0" w:tplc="D8048C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066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46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F6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4DF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C92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C17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E75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E3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073"/>
    <w:multiLevelType w:val="hybridMultilevel"/>
    <w:tmpl w:val="A13611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71139"/>
    <w:multiLevelType w:val="hybridMultilevel"/>
    <w:tmpl w:val="EEBE8572"/>
    <w:lvl w:ilvl="0" w:tplc="0B2283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EF0F26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36B118">
      <w:start w:val="2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6E21C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6F2BC7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D76BD8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E8AF3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CAE904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618B9D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21C61"/>
    <w:multiLevelType w:val="hybridMultilevel"/>
    <w:tmpl w:val="FBBACB2A"/>
    <w:lvl w:ilvl="0" w:tplc="B5588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0DC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64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00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4B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04B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26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0D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C78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9653E"/>
    <w:multiLevelType w:val="hybridMultilevel"/>
    <w:tmpl w:val="AED800F6"/>
    <w:lvl w:ilvl="0" w:tplc="57D29B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823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E9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838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0EC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EF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ACB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E83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EDD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92F38"/>
    <w:multiLevelType w:val="hybridMultilevel"/>
    <w:tmpl w:val="4B02F736"/>
    <w:lvl w:ilvl="0" w:tplc="96166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CA5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0F6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ADB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AE5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06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A4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EE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2F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56463"/>
    <w:multiLevelType w:val="hybridMultilevel"/>
    <w:tmpl w:val="04965F90"/>
    <w:lvl w:ilvl="0" w:tplc="71AEA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8B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8F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A5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2E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A5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6A3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065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AA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87102"/>
    <w:multiLevelType w:val="hybridMultilevel"/>
    <w:tmpl w:val="5C6CED30"/>
    <w:lvl w:ilvl="0" w:tplc="F79A8C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81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41E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CC5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2F0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02B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A3D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82E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0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465FE"/>
    <w:multiLevelType w:val="hybridMultilevel"/>
    <w:tmpl w:val="FCE22C9A"/>
    <w:lvl w:ilvl="0" w:tplc="91B6A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C2E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09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00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C5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A6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A0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62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6E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D4128"/>
    <w:multiLevelType w:val="hybridMultilevel"/>
    <w:tmpl w:val="C54451AE"/>
    <w:lvl w:ilvl="0" w:tplc="196A73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89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CAA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C98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4141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E4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C39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474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844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96500"/>
    <w:multiLevelType w:val="hybridMultilevel"/>
    <w:tmpl w:val="0D363460"/>
    <w:lvl w:ilvl="0" w:tplc="D66A5D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AB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8E3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4C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CFF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CEC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0E9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8E4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AD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B03E7"/>
    <w:multiLevelType w:val="hybridMultilevel"/>
    <w:tmpl w:val="C39CF2BE"/>
    <w:lvl w:ilvl="0" w:tplc="F740E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AE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2E54E">
      <w:start w:val="2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0E4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6FA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A2C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CB2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AB7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A2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0"/>
    <w:rsid w:val="00003DDC"/>
    <w:rsid w:val="000637F4"/>
    <w:rsid w:val="000A2A14"/>
    <w:rsid w:val="000A383C"/>
    <w:rsid w:val="000E4A80"/>
    <w:rsid w:val="00176956"/>
    <w:rsid w:val="001910E6"/>
    <w:rsid w:val="001F318C"/>
    <w:rsid w:val="00223431"/>
    <w:rsid w:val="0023002C"/>
    <w:rsid w:val="00233BBB"/>
    <w:rsid w:val="002A019A"/>
    <w:rsid w:val="002C423B"/>
    <w:rsid w:val="002D3EB1"/>
    <w:rsid w:val="0031198A"/>
    <w:rsid w:val="0032197D"/>
    <w:rsid w:val="00321D65"/>
    <w:rsid w:val="00325BC8"/>
    <w:rsid w:val="0035227A"/>
    <w:rsid w:val="00384A7D"/>
    <w:rsid w:val="003A427C"/>
    <w:rsid w:val="003C4CD3"/>
    <w:rsid w:val="003E4C9A"/>
    <w:rsid w:val="003F19E2"/>
    <w:rsid w:val="003F3A0E"/>
    <w:rsid w:val="0041283D"/>
    <w:rsid w:val="005020CF"/>
    <w:rsid w:val="00521646"/>
    <w:rsid w:val="005712C9"/>
    <w:rsid w:val="005A1CF8"/>
    <w:rsid w:val="005B2B27"/>
    <w:rsid w:val="005C0960"/>
    <w:rsid w:val="005E19F0"/>
    <w:rsid w:val="00605E32"/>
    <w:rsid w:val="0069738A"/>
    <w:rsid w:val="006B0DA3"/>
    <w:rsid w:val="00730B42"/>
    <w:rsid w:val="007373EB"/>
    <w:rsid w:val="0076687A"/>
    <w:rsid w:val="00775A37"/>
    <w:rsid w:val="007772B1"/>
    <w:rsid w:val="007F4C86"/>
    <w:rsid w:val="00863A34"/>
    <w:rsid w:val="008967F3"/>
    <w:rsid w:val="008B3A80"/>
    <w:rsid w:val="00917ADA"/>
    <w:rsid w:val="00944454"/>
    <w:rsid w:val="009A2E57"/>
    <w:rsid w:val="009B5ABE"/>
    <w:rsid w:val="009C033E"/>
    <w:rsid w:val="00A209E4"/>
    <w:rsid w:val="00A218C3"/>
    <w:rsid w:val="00A46CBA"/>
    <w:rsid w:val="00A53CFA"/>
    <w:rsid w:val="00A73F43"/>
    <w:rsid w:val="00AD2FED"/>
    <w:rsid w:val="00AE05A3"/>
    <w:rsid w:val="00B00AB2"/>
    <w:rsid w:val="00B076E6"/>
    <w:rsid w:val="00B248F7"/>
    <w:rsid w:val="00B32AEB"/>
    <w:rsid w:val="00B4604C"/>
    <w:rsid w:val="00BF4C0D"/>
    <w:rsid w:val="00C252FC"/>
    <w:rsid w:val="00C515C6"/>
    <w:rsid w:val="00C57E81"/>
    <w:rsid w:val="00C67787"/>
    <w:rsid w:val="00CB0C30"/>
    <w:rsid w:val="00D2017F"/>
    <w:rsid w:val="00D41571"/>
    <w:rsid w:val="00D452B5"/>
    <w:rsid w:val="00D460FC"/>
    <w:rsid w:val="00D677D0"/>
    <w:rsid w:val="00DB5BD1"/>
    <w:rsid w:val="00DF0717"/>
    <w:rsid w:val="00E56036"/>
    <w:rsid w:val="00EB6500"/>
    <w:rsid w:val="00EB7AA9"/>
    <w:rsid w:val="00EC3638"/>
    <w:rsid w:val="00ED7765"/>
    <w:rsid w:val="00EE6D7D"/>
    <w:rsid w:val="00EF1A74"/>
    <w:rsid w:val="00FA17BC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C9C20"/>
  <w15:docId w15:val="{E8E6F834-DE94-4D93-93CD-955204AD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8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2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2FC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7F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67F3"/>
    <w:rPr>
      <w:rFonts w:ascii="Calibri" w:hAnsi="Calibri" w:cs="Consolas"/>
      <w:szCs w:val="21"/>
    </w:rPr>
  </w:style>
  <w:style w:type="paragraph" w:customStyle="1" w:styleId="Default">
    <w:name w:val="Default"/>
    <w:rsid w:val="00A53CFA"/>
    <w:pPr>
      <w:autoSpaceDE w:val="0"/>
      <w:autoSpaceDN w:val="0"/>
      <w:adjustRightInd w:val="0"/>
      <w:spacing w:after="0" w:line="240" w:lineRule="auto"/>
    </w:pPr>
    <w:rPr>
      <w:rFonts w:ascii="HQTXWA+Arial" w:hAnsi="HQTXWA+Arial" w:cs="HQTXWA+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C42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C423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318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29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35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39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86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19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14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18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8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85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64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73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25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16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446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769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836">
          <w:marLeft w:val="26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376">
          <w:marLeft w:val="26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594">
          <w:marLeft w:val="26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725">
          <w:marLeft w:val="26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305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9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0/06/10/world/europe/10iht-sweden.html?_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Kossek, Ellen E</dc:creator>
  <cp:keywords/>
  <dc:description/>
  <cp:lastModifiedBy>Kossek, Ellen E</cp:lastModifiedBy>
  <cp:revision>2</cp:revision>
  <dcterms:created xsi:type="dcterms:W3CDTF">2015-08-07T14:22:00Z</dcterms:created>
  <dcterms:modified xsi:type="dcterms:W3CDTF">2015-08-07T14:22:00Z</dcterms:modified>
</cp:coreProperties>
</file>